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E97CBB" w14:textId="77777777" w:rsidR="009F28DF" w:rsidRPr="001F3F89" w:rsidRDefault="009F28DF" w:rsidP="001A799A">
      <w:pPr>
        <w:spacing w:after="0" w:line="240" w:lineRule="auto"/>
        <w:jc w:val="center"/>
        <w:rPr>
          <w:rFonts w:ascii="Times New Roman" w:hAnsi="Times New Roman"/>
          <w:color w:val="000000" w:themeColor="text1"/>
          <w:sz w:val="24"/>
          <w:szCs w:val="24"/>
        </w:rPr>
      </w:pPr>
      <w:r w:rsidRPr="001F3F89">
        <w:rPr>
          <w:rFonts w:ascii="Times New Roman" w:hAnsi="Times New Roman"/>
          <w:b/>
          <w:color w:val="000000" w:themeColor="text1"/>
          <w:sz w:val="24"/>
          <w:szCs w:val="24"/>
        </w:rPr>
        <w:t xml:space="preserve"> T.C.</w:t>
      </w:r>
    </w:p>
    <w:p w14:paraId="2C62C81C" w14:textId="77777777" w:rsidR="009F28DF" w:rsidRPr="001F3F89" w:rsidRDefault="009F28DF" w:rsidP="001A799A">
      <w:pPr>
        <w:spacing w:after="0" w:line="240" w:lineRule="auto"/>
        <w:jc w:val="center"/>
        <w:rPr>
          <w:rFonts w:ascii="Times New Roman" w:hAnsi="Times New Roman"/>
          <w:b/>
          <w:color w:val="000000" w:themeColor="text1"/>
          <w:sz w:val="24"/>
          <w:szCs w:val="24"/>
        </w:rPr>
      </w:pPr>
      <w:r w:rsidRPr="001F3F89">
        <w:rPr>
          <w:rFonts w:ascii="Times New Roman" w:hAnsi="Times New Roman"/>
          <w:b/>
          <w:color w:val="000000" w:themeColor="text1"/>
          <w:sz w:val="24"/>
          <w:szCs w:val="24"/>
        </w:rPr>
        <w:t>MİLLÎ EĞİTİM BAKANLIĞI</w:t>
      </w:r>
    </w:p>
    <w:p w14:paraId="64A39A29" w14:textId="77777777" w:rsidR="009F28DF" w:rsidRDefault="009F28DF" w:rsidP="001A799A">
      <w:pPr>
        <w:spacing w:after="0" w:line="240" w:lineRule="auto"/>
        <w:jc w:val="center"/>
        <w:rPr>
          <w:rFonts w:ascii="Times New Roman" w:hAnsi="Times New Roman"/>
          <w:b/>
          <w:color w:val="000000" w:themeColor="text1"/>
          <w:sz w:val="24"/>
          <w:szCs w:val="24"/>
        </w:rPr>
      </w:pPr>
      <w:r w:rsidRPr="001F3F89">
        <w:rPr>
          <w:rFonts w:ascii="Times New Roman" w:hAnsi="Times New Roman"/>
          <w:b/>
          <w:color w:val="000000" w:themeColor="text1"/>
          <w:sz w:val="24"/>
          <w:szCs w:val="24"/>
        </w:rPr>
        <w:t>Öğretmen Yetiştirme ve Geliştirme Genel Müdürlüğü</w:t>
      </w:r>
    </w:p>
    <w:p w14:paraId="7CB83622" w14:textId="77777777" w:rsidR="001A799A" w:rsidRPr="001F3F89" w:rsidRDefault="001A799A" w:rsidP="001A799A">
      <w:pPr>
        <w:spacing w:after="0" w:line="240" w:lineRule="auto"/>
        <w:jc w:val="center"/>
        <w:rPr>
          <w:rFonts w:ascii="Times New Roman" w:hAnsi="Times New Roman"/>
          <w:b/>
          <w:color w:val="000000" w:themeColor="text1"/>
          <w:sz w:val="24"/>
          <w:szCs w:val="24"/>
        </w:rPr>
      </w:pPr>
    </w:p>
    <w:p w14:paraId="735DF560" w14:textId="2280F662" w:rsidR="009F28DF" w:rsidRDefault="009F28DF" w:rsidP="001A799A">
      <w:pPr>
        <w:spacing w:after="0" w:line="240" w:lineRule="auto"/>
        <w:jc w:val="center"/>
        <w:rPr>
          <w:rFonts w:ascii="Times New Roman" w:hAnsi="Times New Roman"/>
          <w:b/>
          <w:color w:val="000000" w:themeColor="text1"/>
          <w:sz w:val="24"/>
          <w:szCs w:val="24"/>
        </w:rPr>
      </w:pPr>
      <w:r w:rsidRPr="001F3F89">
        <w:rPr>
          <w:rFonts w:ascii="Times New Roman" w:hAnsi="Times New Roman"/>
          <w:b/>
          <w:color w:val="000000" w:themeColor="text1"/>
          <w:sz w:val="24"/>
          <w:szCs w:val="24"/>
        </w:rPr>
        <w:t>Mesleki Gelişim Programı</w:t>
      </w:r>
    </w:p>
    <w:p w14:paraId="2F59DA76" w14:textId="77777777" w:rsidR="00E25C8D" w:rsidRPr="001F3F89" w:rsidRDefault="00E25C8D" w:rsidP="001A799A">
      <w:pPr>
        <w:spacing w:after="0" w:line="240" w:lineRule="auto"/>
        <w:jc w:val="center"/>
        <w:rPr>
          <w:rFonts w:ascii="Times New Roman" w:hAnsi="Times New Roman"/>
          <w:b/>
          <w:color w:val="000000" w:themeColor="text1"/>
          <w:sz w:val="24"/>
          <w:szCs w:val="24"/>
        </w:rPr>
      </w:pPr>
    </w:p>
    <w:tbl>
      <w:tblPr>
        <w:tblW w:w="865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3011"/>
        <w:gridCol w:w="2722"/>
      </w:tblGrid>
      <w:tr w:rsidR="00E25C8D" w14:paraId="66A81BEC" w14:textId="77777777" w:rsidTr="00E25C8D">
        <w:trPr>
          <w:cantSplit/>
          <w:trHeight w:val="378"/>
          <w:tblHeader/>
        </w:trPr>
        <w:tc>
          <w:tcPr>
            <w:tcW w:w="2918" w:type="dxa"/>
            <w:tcBorders>
              <w:top w:val="single" w:sz="4" w:space="0" w:color="auto"/>
              <w:left w:val="single" w:sz="4" w:space="0" w:color="auto"/>
              <w:bottom w:val="single" w:sz="4" w:space="0" w:color="auto"/>
              <w:right w:val="single" w:sz="4" w:space="0" w:color="auto"/>
            </w:tcBorders>
            <w:hideMark/>
          </w:tcPr>
          <w:p w14:paraId="2D8286C2" w14:textId="77777777" w:rsidR="00E25C8D" w:rsidRDefault="00E25C8D">
            <w:pPr>
              <w:spacing w:before="240" w:after="0" w:line="240" w:lineRule="auto"/>
              <w:jc w:val="center"/>
              <w:rPr>
                <w:rFonts w:ascii="Times New Roman" w:eastAsia="Times New Roman" w:hAnsi="Times New Roman"/>
                <w:b/>
                <w:color w:val="000000" w:themeColor="text1"/>
                <w:sz w:val="24"/>
                <w:szCs w:val="24"/>
              </w:rPr>
            </w:pPr>
            <w:r>
              <w:rPr>
                <w:rFonts w:ascii="Times New Roman" w:eastAsia="Times New Roman" w:hAnsi="Times New Roman"/>
                <w:b/>
                <w:color w:val="000000" w:themeColor="text1"/>
                <w:sz w:val="24"/>
                <w:szCs w:val="24"/>
              </w:rPr>
              <w:t>ALAN</w:t>
            </w:r>
          </w:p>
        </w:tc>
        <w:tc>
          <w:tcPr>
            <w:tcW w:w="3011" w:type="dxa"/>
            <w:tcBorders>
              <w:top w:val="single" w:sz="4" w:space="0" w:color="auto"/>
              <w:left w:val="single" w:sz="4" w:space="0" w:color="auto"/>
              <w:bottom w:val="single" w:sz="4" w:space="0" w:color="auto"/>
              <w:right w:val="single" w:sz="4" w:space="0" w:color="auto"/>
            </w:tcBorders>
            <w:hideMark/>
          </w:tcPr>
          <w:p w14:paraId="037895E6" w14:textId="77777777" w:rsidR="00E25C8D" w:rsidRDefault="00E25C8D">
            <w:pPr>
              <w:spacing w:before="240" w:after="0" w:line="240" w:lineRule="auto"/>
              <w:jc w:val="center"/>
              <w:rPr>
                <w:rFonts w:ascii="Times New Roman" w:eastAsia="Times New Roman" w:hAnsi="Times New Roman"/>
                <w:b/>
                <w:color w:val="000000" w:themeColor="text1"/>
                <w:sz w:val="24"/>
                <w:szCs w:val="24"/>
              </w:rPr>
            </w:pPr>
            <w:r>
              <w:rPr>
                <w:rFonts w:ascii="Times New Roman" w:eastAsia="Times New Roman" w:hAnsi="Times New Roman"/>
                <w:b/>
                <w:color w:val="000000" w:themeColor="text1"/>
                <w:sz w:val="24"/>
                <w:szCs w:val="24"/>
              </w:rPr>
              <w:t>ALT ALAN</w:t>
            </w:r>
          </w:p>
        </w:tc>
        <w:tc>
          <w:tcPr>
            <w:tcW w:w="2722" w:type="dxa"/>
            <w:tcBorders>
              <w:top w:val="single" w:sz="4" w:space="0" w:color="auto"/>
              <w:left w:val="single" w:sz="4" w:space="0" w:color="auto"/>
              <w:bottom w:val="single" w:sz="4" w:space="0" w:color="auto"/>
              <w:right w:val="single" w:sz="4" w:space="0" w:color="auto"/>
            </w:tcBorders>
            <w:vAlign w:val="bottom"/>
            <w:hideMark/>
          </w:tcPr>
          <w:p w14:paraId="441B4EBA" w14:textId="77777777" w:rsidR="00E25C8D" w:rsidRDefault="00E25C8D">
            <w:pPr>
              <w:pStyle w:val="AralkYok"/>
              <w:spacing w:line="256" w:lineRule="auto"/>
              <w:jc w:val="center"/>
              <w:rPr>
                <w:b/>
                <w:lang w:eastAsia="en-US"/>
              </w:rPr>
            </w:pPr>
            <w:r>
              <w:rPr>
                <w:b/>
                <w:lang w:eastAsia="en-US"/>
              </w:rPr>
              <w:t>KODU</w:t>
            </w:r>
          </w:p>
        </w:tc>
      </w:tr>
      <w:tr w:rsidR="00E25C8D" w14:paraId="5A48A11E" w14:textId="77777777" w:rsidTr="00E25C8D">
        <w:trPr>
          <w:cantSplit/>
          <w:trHeight w:val="192"/>
          <w:tblHeader/>
        </w:trPr>
        <w:tc>
          <w:tcPr>
            <w:tcW w:w="2918" w:type="dxa"/>
            <w:tcBorders>
              <w:top w:val="single" w:sz="4" w:space="0" w:color="auto"/>
              <w:left w:val="single" w:sz="4" w:space="0" w:color="auto"/>
              <w:bottom w:val="single" w:sz="4" w:space="0" w:color="auto"/>
              <w:right w:val="single" w:sz="4" w:space="0" w:color="auto"/>
            </w:tcBorders>
            <w:hideMark/>
          </w:tcPr>
          <w:p w14:paraId="5A440B38" w14:textId="77777777" w:rsidR="00E25C8D" w:rsidRDefault="00E25C8D">
            <w:pPr>
              <w:spacing w:line="240" w:lineRule="auto"/>
              <w:rPr>
                <w:rFonts w:ascii="Times New Roman" w:eastAsia="Times New Roman" w:hAnsi="Times New Roman"/>
                <w:b/>
                <w:color w:val="000000" w:themeColor="text1"/>
                <w:sz w:val="24"/>
                <w:szCs w:val="24"/>
              </w:rPr>
            </w:pPr>
            <w:r>
              <w:rPr>
                <w:rFonts w:ascii="Times New Roman" w:eastAsia="Times New Roman" w:hAnsi="Times New Roman"/>
                <w:b/>
                <w:color w:val="000000" w:themeColor="text1"/>
                <w:sz w:val="24"/>
                <w:szCs w:val="24"/>
              </w:rPr>
              <w:t>Öğretmen Eğitimleri</w:t>
            </w:r>
          </w:p>
        </w:tc>
        <w:tc>
          <w:tcPr>
            <w:tcW w:w="3011" w:type="dxa"/>
            <w:tcBorders>
              <w:top w:val="single" w:sz="4" w:space="0" w:color="auto"/>
              <w:left w:val="single" w:sz="4" w:space="0" w:color="auto"/>
              <w:bottom w:val="single" w:sz="4" w:space="0" w:color="auto"/>
              <w:right w:val="single" w:sz="4" w:space="0" w:color="auto"/>
            </w:tcBorders>
            <w:hideMark/>
          </w:tcPr>
          <w:p w14:paraId="7F6F3F0D" w14:textId="53FF4C1B" w:rsidR="00E25C8D" w:rsidRDefault="008328BC">
            <w:pPr>
              <w:spacing w:after="0" w:line="240" w:lineRule="auto"/>
              <w:rPr>
                <w:rFonts w:ascii="Times New Roman" w:eastAsiaTheme="minorHAnsi" w:hAnsi="Times New Roman"/>
                <w:b/>
                <w:sz w:val="24"/>
                <w:szCs w:val="24"/>
                <w:lang w:eastAsia="tr-TR"/>
              </w:rPr>
            </w:pPr>
            <w:r>
              <w:rPr>
                <w:rFonts w:ascii="Times New Roman" w:eastAsiaTheme="minorHAnsi" w:hAnsi="Times New Roman"/>
                <w:b/>
                <w:sz w:val="24"/>
                <w:szCs w:val="24"/>
                <w:lang w:eastAsia="tr-TR"/>
              </w:rPr>
              <w:t>Özel</w:t>
            </w:r>
            <w:r w:rsidR="00E25C8D">
              <w:rPr>
                <w:rFonts w:ascii="Times New Roman" w:eastAsiaTheme="minorHAnsi" w:hAnsi="Times New Roman"/>
                <w:b/>
                <w:sz w:val="24"/>
                <w:szCs w:val="24"/>
                <w:lang w:eastAsia="tr-TR"/>
              </w:rPr>
              <w:t xml:space="preserve"> Alan Eğitimleri</w:t>
            </w:r>
          </w:p>
        </w:tc>
        <w:tc>
          <w:tcPr>
            <w:tcW w:w="2722" w:type="dxa"/>
            <w:tcBorders>
              <w:top w:val="single" w:sz="4" w:space="0" w:color="auto"/>
              <w:left w:val="single" w:sz="4" w:space="0" w:color="auto"/>
              <w:bottom w:val="single" w:sz="4" w:space="0" w:color="auto"/>
              <w:right w:val="single" w:sz="4" w:space="0" w:color="auto"/>
            </w:tcBorders>
            <w:hideMark/>
          </w:tcPr>
          <w:p w14:paraId="69D2E283" w14:textId="4DFD9CAF" w:rsidR="00E25C8D" w:rsidRDefault="00EB3837" w:rsidP="00EB3837">
            <w:pPr>
              <w:pStyle w:val="AralkYok"/>
              <w:spacing w:line="256" w:lineRule="auto"/>
              <w:rPr>
                <w:rFonts w:eastAsiaTheme="minorHAnsi"/>
                <w:b/>
                <w:lang w:eastAsia="en-US"/>
              </w:rPr>
            </w:pPr>
            <w:r w:rsidRPr="00EB3837">
              <w:rPr>
                <w:rFonts w:eastAsiaTheme="minorHAnsi"/>
                <w:b/>
                <w:lang w:eastAsia="en-US"/>
              </w:rPr>
              <w:t>2.02.06.09.007</w:t>
            </w:r>
          </w:p>
        </w:tc>
      </w:tr>
    </w:tbl>
    <w:p w14:paraId="50A63322" w14:textId="77777777" w:rsidR="001A799A" w:rsidRDefault="009F28DF" w:rsidP="001A799A">
      <w:pPr>
        <w:pStyle w:val="ListeParagraf"/>
        <w:numPr>
          <w:ilvl w:val="0"/>
          <w:numId w:val="1"/>
        </w:numPr>
        <w:spacing w:before="240" w:after="0" w:line="240" w:lineRule="auto"/>
        <w:ind w:left="567" w:hanging="567"/>
        <w:jc w:val="both"/>
        <w:rPr>
          <w:rFonts w:ascii="Times New Roman" w:hAnsi="Times New Roman"/>
          <w:b/>
          <w:color w:val="000000" w:themeColor="text1"/>
          <w:sz w:val="24"/>
          <w:szCs w:val="24"/>
        </w:rPr>
      </w:pPr>
      <w:r w:rsidRPr="001F3F89">
        <w:rPr>
          <w:rFonts w:ascii="Times New Roman" w:hAnsi="Times New Roman"/>
          <w:b/>
          <w:color w:val="000000" w:themeColor="text1"/>
          <w:sz w:val="24"/>
          <w:szCs w:val="24"/>
        </w:rPr>
        <w:t>ETKİNLİĞİN ADI</w:t>
      </w:r>
    </w:p>
    <w:p w14:paraId="29544365" w14:textId="713CFFA0" w:rsidR="00E24E2F" w:rsidRDefault="001A799A" w:rsidP="001A799A">
      <w:pPr>
        <w:pStyle w:val="ListeParagraf"/>
        <w:spacing w:before="240" w:after="0" w:line="240" w:lineRule="auto"/>
        <w:ind w:left="567"/>
        <w:jc w:val="both"/>
        <w:rPr>
          <w:rFonts w:ascii="Times New Roman" w:hAnsi="Times New Roman"/>
          <w:sz w:val="24"/>
          <w:szCs w:val="24"/>
        </w:rPr>
      </w:pPr>
      <w:r w:rsidRPr="001A799A">
        <w:rPr>
          <w:rFonts w:ascii="Times New Roman" w:hAnsi="Times New Roman"/>
          <w:sz w:val="24"/>
          <w:szCs w:val="24"/>
        </w:rPr>
        <w:t xml:space="preserve">Yazma Öğretimi Atölyesi </w:t>
      </w:r>
      <w:r w:rsidR="00CA7AA5" w:rsidRPr="001A799A">
        <w:rPr>
          <w:rFonts w:ascii="Times New Roman" w:hAnsi="Times New Roman"/>
          <w:sz w:val="24"/>
          <w:szCs w:val="24"/>
        </w:rPr>
        <w:t>Semineri</w:t>
      </w:r>
    </w:p>
    <w:p w14:paraId="3089FD5E" w14:textId="77777777" w:rsidR="001A799A" w:rsidRPr="001A799A" w:rsidRDefault="001A799A" w:rsidP="001A799A">
      <w:pPr>
        <w:pStyle w:val="ListeParagraf"/>
        <w:spacing w:before="240" w:after="0" w:line="240" w:lineRule="auto"/>
        <w:ind w:left="567"/>
        <w:jc w:val="both"/>
        <w:rPr>
          <w:rFonts w:ascii="Times New Roman" w:hAnsi="Times New Roman"/>
          <w:b/>
          <w:color w:val="000000" w:themeColor="text1"/>
          <w:sz w:val="24"/>
          <w:szCs w:val="24"/>
        </w:rPr>
      </w:pPr>
    </w:p>
    <w:p w14:paraId="03B27841" w14:textId="5BB745D9" w:rsidR="001A799A" w:rsidRPr="001A799A" w:rsidRDefault="009F28DF" w:rsidP="001A799A">
      <w:pPr>
        <w:pStyle w:val="ListeParagraf"/>
        <w:numPr>
          <w:ilvl w:val="0"/>
          <w:numId w:val="1"/>
        </w:numPr>
        <w:spacing w:before="240" w:after="0" w:line="240" w:lineRule="auto"/>
        <w:ind w:left="567" w:hanging="567"/>
        <w:jc w:val="both"/>
        <w:rPr>
          <w:rFonts w:ascii="Times New Roman" w:hAnsi="Times New Roman"/>
          <w:b/>
          <w:color w:val="000000" w:themeColor="text1"/>
          <w:sz w:val="24"/>
          <w:szCs w:val="24"/>
        </w:rPr>
      </w:pPr>
      <w:r w:rsidRPr="001F3F89">
        <w:rPr>
          <w:rFonts w:ascii="Times New Roman" w:hAnsi="Times New Roman"/>
          <w:b/>
          <w:color w:val="000000" w:themeColor="text1"/>
          <w:sz w:val="24"/>
          <w:szCs w:val="24"/>
        </w:rPr>
        <w:t>ETKİNLİĞİN AMAÇLARI</w:t>
      </w:r>
    </w:p>
    <w:p w14:paraId="75380635" w14:textId="589D6661" w:rsidR="00E63D97" w:rsidRPr="001F3F89" w:rsidRDefault="001A799A" w:rsidP="001A799A">
      <w:pPr>
        <w:spacing w:after="0" w:line="240" w:lineRule="auto"/>
        <w:ind w:left="709"/>
        <w:jc w:val="both"/>
        <w:rPr>
          <w:rFonts w:ascii="Times New Roman" w:hAnsi="Times New Roman"/>
          <w:color w:val="000000" w:themeColor="text1"/>
          <w:sz w:val="24"/>
          <w:szCs w:val="24"/>
        </w:rPr>
      </w:pPr>
      <w:r w:rsidRPr="001A799A">
        <w:rPr>
          <w:rFonts w:ascii="Times New Roman" w:hAnsi="Times New Roman"/>
          <w:color w:val="000000" w:themeColor="text1"/>
          <w:sz w:val="24"/>
          <w:szCs w:val="24"/>
        </w:rPr>
        <w:t xml:space="preserve">Yazma; duygu, düşünce, hayal ve isteklerin yazılı olarak anlatılmasını kapsayan bir dil becerisidir. Yazma becerisi, Türkçe dersinin bir öğrenme alanı olmanın yanı sıra diğer derslerde ve günlük hayatta öğrencinin kendisini ifade etmesini sağlayan en temel becerilerden birisidir. Etkili bir yazılı anlatım becerisine sahip olmak öğrencinin hem bilişsel hem de duygusal gelişimi açısından oldukça önemlidir. Yazma becerisinin etkili bir şekilde öğretimi bu konuda kendini geliştiren ve konuya ilgi duyan öğretmenlerin çabalarıyla mümkün olacaktır. Bu topluluğun amacı sınıf öğretmenlerine yazma öğretiminde etkili yaklaşım, strateji ve yöntemleri uygulamalı olarak tanıtarak onların yazma öğretimi konusunda bilgi, beceri ve </w:t>
      </w:r>
      <w:proofErr w:type="gramStart"/>
      <w:r w:rsidRPr="001A799A">
        <w:rPr>
          <w:rFonts w:ascii="Times New Roman" w:hAnsi="Times New Roman"/>
          <w:color w:val="000000" w:themeColor="text1"/>
          <w:sz w:val="24"/>
          <w:szCs w:val="24"/>
        </w:rPr>
        <w:t>motivasyonunu</w:t>
      </w:r>
      <w:proofErr w:type="gramEnd"/>
      <w:r w:rsidRPr="001A799A">
        <w:rPr>
          <w:rFonts w:ascii="Times New Roman" w:hAnsi="Times New Roman"/>
          <w:color w:val="000000" w:themeColor="text1"/>
          <w:sz w:val="24"/>
          <w:szCs w:val="24"/>
        </w:rPr>
        <w:t xml:space="preserve"> artırmaktır</w:t>
      </w:r>
      <w:r>
        <w:rPr>
          <w:rFonts w:ascii="Times New Roman" w:hAnsi="Times New Roman"/>
          <w:color w:val="000000" w:themeColor="text1"/>
          <w:sz w:val="24"/>
          <w:szCs w:val="24"/>
        </w:rPr>
        <w:t>.</w:t>
      </w:r>
      <w:r w:rsidR="00E63D97" w:rsidRPr="001F3F89">
        <w:rPr>
          <w:rFonts w:ascii="Times New Roman" w:hAnsi="Times New Roman"/>
          <w:color w:val="000000" w:themeColor="text1"/>
          <w:sz w:val="24"/>
          <w:szCs w:val="24"/>
        </w:rPr>
        <w:t xml:space="preserve"> </w:t>
      </w:r>
      <w:r w:rsidR="00536FF7" w:rsidRPr="001F3F89">
        <w:rPr>
          <w:rFonts w:ascii="Times New Roman" w:hAnsi="Times New Roman"/>
          <w:color w:val="000000" w:themeColor="text1"/>
          <w:sz w:val="24"/>
          <w:szCs w:val="24"/>
        </w:rPr>
        <w:t xml:space="preserve">Bu faaliyeti tamamlayan her </w:t>
      </w:r>
      <w:r w:rsidR="00815831" w:rsidRPr="001F3F89">
        <w:rPr>
          <w:rFonts w:ascii="Times New Roman" w:hAnsi="Times New Roman"/>
          <w:color w:val="000000" w:themeColor="text1"/>
          <w:sz w:val="24"/>
          <w:szCs w:val="24"/>
        </w:rPr>
        <w:t>katılımcı</w:t>
      </w:r>
      <w:r w:rsidR="00E63D97" w:rsidRPr="001F3F89">
        <w:rPr>
          <w:rFonts w:ascii="Times New Roman" w:hAnsi="Times New Roman"/>
          <w:color w:val="000000" w:themeColor="text1"/>
          <w:sz w:val="24"/>
          <w:szCs w:val="24"/>
        </w:rPr>
        <w:t>;</w:t>
      </w:r>
    </w:p>
    <w:p w14:paraId="5A3B5161" w14:textId="2314A7B7" w:rsidR="001A799A" w:rsidRDefault="00F77D1B" w:rsidP="00F77D1B">
      <w:pPr>
        <w:pStyle w:val="ListeParagraf"/>
        <w:numPr>
          <w:ilvl w:val="0"/>
          <w:numId w:val="42"/>
        </w:numPr>
        <w:spacing w:line="240" w:lineRule="auto"/>
        <w:ind w:left="993" w:hanging="284"/>
        <w:jc w:val="both"/>
        <w:rPr>
          <w:rFonts w:ascii="Times New Roman" w:hAnsi="Times New Roman"/>
          <w:color w:val="000000" w:themeColor="text1"/>
          <w:sz w:val="24"/>
          <w:szCs w:val="24"/>
        </w:rPr>
      </w:pPr>
      <w:r w:rsidRPr="00F77D1B">
        <w:rPr>
          <w:rFonts w:ascii="Times New Roman" w:hAnsi="Times New Roman"/>
          <w:color w:val="000000" w:themeColor="text1"/>
          <w:sz w:val="24"/>
          <w:szCs w:val="24"/>
        </w:rPr>
        <w:t>Yazma kavramını ve kapsamını bilir.</w:t>
      </w:r>
    </w:p>
    <w:p w14:paraId="61DD68E5" w14:textId="759ABEC2" w:rsidR="00F77D1B" w:rsidRDefault="00A422B4" w:rsidP="00F77D1B">
      <w:pPr>
        <w:pStyle w:val="ListeParagraf"/>
        <w:numPr>
          <w:ilvl w:val="0"/>
          <w:numId w:val="42"/>
        </w:numPr>
        <w:spacing w:line="240" w:lineRule="auto"/>
        <w:ind w:left="993" w:hanging="284"/>
        <w:jc w:val="both"/>
        <w:rPr>
          <w:rFonts w:ascii="Times New Roman" w:hAnsi="Times New Roman"/>
          <w:color w:val="000000" w:themeColor="text1"/>
          <w:sz w:val="24"/>
          <w:szCs w:val="24"/>
        </w:rPr>
      </w:pPr>
      <w:r>
        <w:rPr>
          <w:rFonts w:ascii="Times New Roman" w:hAnsi="Times New Roman"/>
          <w:color w:val="000000" w:themeColor="text1"/>
          <w:sz w:val="24"/>
          <w:szCs w:val="24"/>
        </w:rPr>
        <w:t>Yazmanın doğası ile ilgili eğilimleri bilir.</w:t>
      </w:r>
    </w:p>
    <w:p w14:paraId="4C952112" w14:textId="6925B2FB" w:rsidR="00A422B4" w:rsidRDefault="00A422B4" w:rsidP="00F77D1B">
      <w:pPr>
        <w:pStyle w:val="ListeParagraf"/>
        <w:numPr>
          <w:ilvl w:val="0"/>
          <w:numId w:val="42"/>
        </w:numPr>
        <w:spacing w:line="240" w:lineRule="auto"/>
        <w:ind w:left="993" w:hanging="284"/>
        <w:jc w:val="both"/>
        <w:rPr>
          <w:rFonts w:ascii="Times New Roman" w:hAnsi="Times New Roman"/>
          <w:color w:val="000000" w:themeColor="text1"/>
          <w:sz w:val="24"/>
          <w:szCs w:val="24"/>
        </w:rPr>
      </w:pPr>
      <w:r>
        <w:rPr>
          <w:rFonts w:ascii="Times New Roman" w:hAnsi="Times New Roman"/>
          <w:color w:val="000000" w:themeColor="text1"/>
          <w:sz w:val="24"/>
          <w:szCs w:val="24"/>
        </w:rPr>
        <w:t>Yazma öğretiminde öğretmen rolleri ile ilgili bilgi verir.</w:t>
      </w:r>
    </w:p>
    <w:p w14:paraId="49660048" w14:textId="1FDA5172" w:rsidR="00A422B4" w:rsidRDefault="00A422B4" w:rsidP="00F77D1B">
      <w:pPr>
        <w:pStyle w:val="ListeParagraf"/>
        <w:numPr>
          <w:ilvl w:val="0"/>
          <w:numId w:val="42"/>
        </w:numPr>
        <w:spacing w:line="240" w:lineRule="auto"/>
        <w:ind w:left="993" w:hanging="284"/>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Etkili yazma öğretiminin temel ilkelerini sıralayabilir.</w:t>
      </w:r>
    </w:p>
    <w:p w14:paraId="7ED45021" w14:textId="3B6C66A4" w:rsidR="00A422B4" w:rsidRDefault="00A422B4" w:rsidP="00F77D1B">
      <w:pPr>
        <w:pStyle w:val="ListeParagraf"/>
        <w:numPr>
          <w:ilvl w:val="0"/>
          <w:numId w:val="42"/>
        </w:numPr>
        <w:spacing w:line="240" w:lineRule="auto"/>
        <w:ind w:left="993" w:hanging="284"/>
        <w:jc w:val="both"/>
        <w:rPr>
          <w:rFonts w:ascii="Times New Roman" w:hAnsi="Times New Roman"/>
          <w:color w:val="000000" w:themeColor="text1"/>
          <w:sz w:val="24"/>
          <w:szCs w:val="24"/>
        </w:rPr>
      </w:pPr>
      <w:r>
        <w:rPr>
          <w:rFonts w:ascii="Times New Roman" w:hAnsi="Times New Roman"/>
          <w:color w:val="000000" w:themeColor="text1"/>
          <w:sz w:val="24"/>
          <w:szCs w:val="24"/>
        </w:rPr>
        <w:t>Sürece dayalı yazmanın planlamasını yapar.</w:t>
      </w:r>
    </w:p>
    <w:p w14:paraId="419CE790" w14:textId="2DF3215D" w:rsidR="00A422B4" w:rsidRDefault="00A422B4" w:rsidP="00F77D1B">
      <w:pPr>
        <w:pStyle w:val="ListeParagraf"/>
        <w:numPr>
          <w:ilvl w:val="0"/>
          <w:numId w:val="42"/>
        </w:numPr>
        <w:spacing w:line="240" w:lineRule="auto"/>
        <w:ind w:left="993" w:hanging="284"/>
        <w:jc w:val="both"/>
        <w:rPr>
          <w:rFonts w:ascii="Times New Roman" w:hAnsi="Times New Roman"/>
          <w:color w:val="000000" w:themeColor="text1"/>
          <w:sz w:val="24"/>
          <w:szCs w:val="24"/>
        </w:rPr>
      </w:pPr>
      <w:r>
        <w:rPr>
          <w:rFonts w:ascii="Times New Roman" w:hAnsi="Times New Roman"/>
          <w:color w:val="000000" w:themeColor="text1"/>
          <w:sz w:val="24"/>
          <w:szCs w:val="24"/>
        </w:rPr>
        <w:t>Yazma öğretiminde yer alan yöntemleri açıklar.</w:t>
      </w:r>
    </w:p>
    <w:p w14:paraId="6DA6AACB" w14:textId="3F4DC12C" w:rsidR="00A422B4" w:rsidRDefault="00A422B4" w:rsidP="00F77D1B">
      <w:pPr>
        <w:pStyle w:val="ListeParagraf"/>
        <w:numPr>
          <w:ilvl w:val="0"/>
          <w:numId w:val="42"/>
        </w:numPr>
        <w:spacing w:line="240" w:lineRule="auto"/>
        <w:ind w:left="993" w:hanging="284"/>
        <w:jc w:val="both"/>
        <w:rPr>
          <w:rFonts w:ascii="Times New Roman" w:hAnsi="Times New Roman"/>
          <w:color w:val="000000" w:themeColor="text1"/>
          <w:sz w:val="24"/>
          <w:szCs w:val="24"/>
        </w:rPr>
      </w:pPr>
      <w:r>
        <w:rPr>
          <w:rFonts w:ascii="Times New Roman" w:hAnsi="Times New Roman"/>
          <w:color w:val="000000" w:themeColor="text1"/>
          <w:sz w:val="24"/>
          <w:szCs w:val="24"/>
        </w:rPr>
        <w:t>Öykü yazmak ile ilgili görüşlerini ifade eder.</w:t>
      </w:r>
    </w:p>
    <w:p w14:paraId="1BCA69E9" w14:textId="43EF1DEF" w:rsidR="00A422B4" w:rsidRDefault="00A422B4" w:rsidP="00F77D1B">
      <w:pPr>
        <w:pStyle w:val="ListeParagraf"/>
        <w:numPr>
          <w:ilvl w:val="0"/>
          <w:numId w:val="42"/>
        </w:numPr>
        <w:spacing w:line="240" w:lineRule="auto"/>
        <w:ind w:left="993" w:hanging="284"/>
        <w:jc w:val="both"/>
        <w:rPr>
          <w:rFonts w:ascii="Times New Roman" w:hAnsi="Times New Roman"/>
          <w:color w:val="000000" w:themeColor="text1"/>
          <w:sz w:val="24"/>
          <w:szCs w:val="24"/>
        </w:rPr>
      </w:pPr>
      <w:r>
        <w:rPr>
          <w:rFonts w:ascii="Times New Roman" w:hAnsi="Times New Roman"/>
          <w:color w:val="000000" w:themeColor="text1"/>
          <w:sz w:val="24"/>
          <w:szCs w:val="24"/>
        </w:rPr>
        <w:t>İkna edici bir metin yazarken uyulması gereken genel ilkelerini açıklar.</w:t>
      </w:r>
    </w:p>
    <w:p w14:paraId="3954296D" w14:textId="214A4B0F" w:rsidR="00A422B4" w:rsidRPr="00C6433A" w:rsidRDefault="00C6433A" w:rsidP="00C6433A">
      <w:pPr>
        <w:pStyle w:val="ListeParagraf"/>
        <w:numPr>
          <w:ilvl w:val="0"/>
          <w:numId w:val="42"/>
        </w:numPr>
        <w:spacing w:line="240" w:lineRule="auto"/>
        <w:ind w:left="993" w:hanging="284"/>
        <w:jc w:val="both"/>
        <w:rPr>
          <w:rFonts w:ascii="Times New Roman" w:hAnsi="Times New Roman"/>
          <w:color w:val="000000" w:themeColor="text1"/>
          <w:sz w:val="24"/>
          <w:szCs w:val="24"/>
        </w:rPr>
      </w:pPr>
      <w:r>
        <w:rPr>
          <w:rFonts w:ascii="Times New Roman" w:hAnsi="Times New Roman"/>
          <w:color w:val="000000" w:themeColor="text1"/>
          <w:sz w:val="24"/>
          <w:szCs w:val="24"/>
        </w:rPr>
        <w:t>Şiir yazarken uyulması gereken genel ilkeleri açıklar.</w:t>
      </w:r>
    </w:p>
    <w:p w14:paraId="6EEAE20E" w14:textId="2320B889" w:rsidR="00A422B4" w:rsidRPr="00A422B4" w:rsidRDefault="00A422B4" w:rsidP="00C6433A">
      <w:pPr>
        <w:pStyle w:val="ListeParagraf"/>
        <w:spacing w:line="240" w:lineRule="auto"/>
        <w:ind w:left="993"/>
        <w:jc w:val="both"/>
        <w:rPr>
          <w:rFonts w:ascii="Times New Roman" w:hAnsi="Times New Roman"/>
          <w:color w:val="000000" w:themeColor="text1"/>
          <w:sz w:val="24"/>
          <w:szCs w:val="24"/>
        </w:rPr>
      </w:pPr>
    </w:p>
    <w:p w14:paraId="749AD422" w14:textId="77777777" w:rsidR="001A799A" w:rsidRDefault="009F28DF" w:rsidP="001A799A">
      <w:pPr>
        <w:pStyle w:val="ListeParagraf"/>
        <w:numPr>
          <w:ilvl w:val="0"/>
          <w:numId w:val="1"/>
        </w:numPr>
        <w:spacing w:before="240" w:after="0" w:line="240" w:lineRule="auto"/>
        <w:ind w:left="567" w:hanging="567"/>
        <w:jc w:val="both"/>
        <w:rPr>
          <w:rFonts w:ascii="Times New Roman" w:hAnsi="Times New Roman"/>
          <w:b/>
          <w:color w:val="000000" w:themeColor="text1"/>
          <w:sz w:val="24"/>
          <w:szCs w:val="24"/>
        </w:rPr>
      </w:pPr>
      <w:r w:rsidRPr="001F3F89">
        <w:rPr>
          <w:rFonts w:ascii="Times New Roman" w:hAnsi="Times New Roman"/>
          <w:b/>
          <w:color w:val="000000" w:themeColor="text1"/>
          <w:sz w:val="24"/>
          <w:szCs w:val="24"/>
        </w:rPr>
        <w:t>ETKİNLİĞİN SÜRESİ</w:t>
      </w:r>
    </w:p>
    <w:p w14:paraId="4F3C22D8" w14:textId="0B9F78C9" w:rsidR="009F28DF" w:rsidRDefault="00E813DB" w:rsidP="001A799A">
      <w:pPr>
        <w:pStyle w:val="ListeParagraf"/>
        <w:spacing w:before="240" w:after="0" w:line="240" w:lineRule="auto"/>
        <w:ind w:left="567"/>
        <w:jc w:val="both"/>
        <w:rPr>
          <w:rFonts w:ascii="Times New Roman" w:hAnsi="Times New Roman"/>
          <w:sz w:val="24"/>
          <w:szCs w:val="24"/>
        </w:rPr>
      </w:pPr>
      <w:r w:rsidRPr="001A799A">
        <w:rPr>
          <w:rFonts w:ascii="Times New Roman" w:hAnsi="Times New Roman"/>
          <w:sz w:val="24"/>
          <w:szCs w:val="24"/>
        </w:rPr>
        <w:t>Faaliyetin</w:t>
      </w:r>
      <w:r w:rsidR="009F28DF" w:rsidRPr="001A799A">
        <w:rPr>
          <w:rFonts w:ascii="Times New Roman" w:hAnsi="Times New Roman"/>
          <w:sz w:val="24"/>
          <w:szCs w:val="24"/>
        </w:rPr>
        <w:t xml:space="preserve"> </w:t>
      </w:r>
      <w:r w:rsidR="00521724" w:rsidRPr="001A799A">
        <w:rPr>
          <w:rFonts w:ascii="Times New Roman" w:hAnsi="Times New Roman"/>
          <w:sz w:val="24"/>
          <w:szCs w:val="24"/>
        </w:rPr>
        <w:t xml:space="preserve">süresi </w:t>
      </w:r>
      <w:r w:rsidR="001A799A">
        <w:rPr>
          <w:rFonts w:ascii="Times New Roman" w:hAnsi="Times New Roman"/>
          <w:sz w:val="24"/>
          <w:szCs w:val="24"/>
        </w:rPr>
        <w:t>18</w:t>
      </w:r>
      <w:r w:rsidR="009F28DF" w:rsidRPr="001A799A">
        <w:rPr>
          <w:rFonts w:ascii="Times New Roman" w:hAnsi="Times New Roman"/>
          <w:sz w:val="24"/>
          <w:szCs w:val="24"/>
        </w:rPr>
        <w:t xml:space="preserve"> ders saatidir</w:t>
      </w:r>
      <w:r w:rsidR="004907B2" w:rsidRPr="001A799A">
        <w:rPr>
          <w:rFonts w:ascii="Times New Roman" w:hAnsi="Times New Roman"/>
          <w:sz w:val="24"/>
          <w:szCs w:val="24"/>
        </w:rPr>
        <w:t>.</w:t>
      </w:r>
    </w:p>
    <w:p w14:paraId="7FE966F8" w14:textId="77777777" w:rsidR="001A799A" w:rsidRPr="001A799A" w:rsidRDefault="001A799A" w:rsidP="001A799A">
      <w:pPr>
        <w:pStyle w:val="ListeParagraf"/>
        <w:spacing w:before="240" w:after="0" w:line="240" w:lineRule="auto"/>
        <w:ind w:left="567"/>
        <w:jc w:val="both"/>
        <w:rPr>
          <w:rFonts w:ascii="Times New Roman" w:hAnsi="Times New Roman"/>
          <w:b/>
          <w:color w:val="000000" w:themeColor="text1"/>
          <w:sz w:val="24"/>
          <w:szCs w:val="24"/>
        </w:rPr>
      </w:pPr>
    </w:p>
    <w:p w14:paraId="76F89E57" w14:textId="77777777" w:rsidR="001A799A" w:rsidRDefault="009F28DF" w:rsidP="001A799A">
      <w:pPr>
        <w:pStyle w:val="ListeParagraf"/>
        <w:numPr>
          <w:ilvl w:val="0"/>
          <w:numId w:val="1"/>
        </w:numPr>
        <w:spacing w:before="240" w:after="0" w:line="240" w:lineRule="auto"/>
        <w:ind w:left="567" w:hanging="567"/>
        <w:jc w:val="both"/>
        <w:rPr>
          <w:rFonts w:ascii="Times New Roman" w:hAnsi="Times New Roman"/>
          <w:b/>
          <w:color w:val="000000" w:themeColor="text1"/>
          <w:sz w:val="24"/>
          <w:szCs w:val="24"/>
        </w:rPr>
      </w:pPr>
      <w:r w:rsidRPr="001F3F89">
        <w:rPr>
          <w:rFonts w:ascii="Times New Roman" w:hAnsi="Times New Roman"/>
          <w:b/>
          <w:color w:val="000000" w:themeColor="text1"/>
          <w:sz w:val="24"/>
          <w:szCs w:val="24"/>
        </w:rPr>
        <w:t>ETKİNLİĞİN HEDEF KİTLESİ</w:t>
      </w:r>
    </w:p>
    <w:p w14:paraId="28CAE205" w14:textId="13646CC2" w:rsidR="009F28DF" w:rsidRDefault="00991AF4" w:rsidP="001A799A">
      <w:pPr>
        <w:pStyle w:val="ListeParagraf"/>
        <w:spacing w:before="240" w:after="0" w:line="240" w:lineRule="auto"/>
        <w:ind w:left="567"/>
        <w:jc w:val="both"/>
        <w:rPr>
          <w:rFonts w:ascii="Times New Roman" w:hAnsi="Times New Roman"/>
          <w:sz w:val="24"/>
          <w:szCs w:val="24"/>
        </w:rPr>
      </w:pPr>
      <w:r w:rsidRPr="001A799A">
        <w:rPr>
          <w:rFonts w:ascii="Times New Roman" w:hAnsi="Times New Roman"/>
          <w:sz w:val="24"/>
          <w:szCs w:val="24"/>
        </w:rPr>
        <w:t xml:space="preserve">Bakanlığımıza </w:t>
      </w:r>
      <w:r w:rsidR="002D1C0F" w:rsidRPr="001A799A">
        <w:rPr>
          <w:rFonts w:ascii="Times New Roman" w:hAnsi="Times New Roman"/>
          <w:sz w:val="24"/>
          <w:szCs w:val="24"/>
        </w:rPr>
        <w:t>bağlı o</w:t>
      </w:r>
      <w:r w:rsidR="001A799A">
        <w:rPr>
          <w:rFonts w:ascii="Times New Roman" w:hAnsi="Times New Roman"/>
          <w:sz w:val="24"/>
          <w:szCs w:val="24"/>
        </w:rPr>
        <w:t xml:space="preserve">kul ve kurumlarda görev yapan </w:t>
      </w:r>
      <w:r w:rsidR="00A623C9">
        <w:rPr>
          <w:rFonts w:ascii="Times New Roman" w:hAnsi="Times New Roman"/>
          <w:sz w:val="24"/>
          <w:szCs w:val="24"/>
        </w:rPr>
        <w:t>sınıf ö</w:t>
      </w:r>
      <w:bookmarkStart w:id="0" w:name="_GoBack"/>
      <w:bookmarkEnd w:id="0"/>
      <w:r w:rsidR="003E35AB" w:rsidRPr="001A799A">
        <w:rPr>
          <w:rFonts w:ascii="Times New Roman" w:hAnsi="Times New Roman"/>
          <w:sz w:val="24"/>
          <w:szCs w:val="24"/>
        </w:rPr>
        <w:t>ğretme</w:t>
      </w:r>
      <w:r w:rsidR="00A022C0" w:rsidRPr="001A799A">
        <w:rPr>
          <w:rFonts w:ascii="Times New Roman" w:hAnsi="Times New Roman"/>
          <w:sz w:val="24"/>
          <w:szCs w:val="24"/>
        </w:rPr>
        <w:t>nler</w:t>
      </w:r>
      <w:r w:rsidR="001A799A">
        <w:rPr>
          <w:rFonts w:ascii="Times New Roman" w:hAnsi="Times New Roman"/>
          <w:sz w:val="24"/>
          <w:szCs w:val="24"/>
        </w:rPr>
        <w:t>i</w:t>
      </w:r>
    </w:p>
    <w:p w14:paraId="5FFC743B" w14:textId="77777777" w:rsidR="001A799A" w:rsidRPr="001A799A" w:rsidRDefault="001A799A" w:rsidP="001A799A">
      <w:pPr>
        <w:pStyle w:val="ListeParagraf"/>
        <w:spacing w:before="240" w:after="0" w:line="240" w:lineRule="auto"/>
        <w:ind w:left="567"/>
        <w:jc w:val="both"/>
        <w:rPr>
          <w:rFonts w:ascii="Times New Roman" w:hAnsi="Times New Roman"/>
          <w:b/>
          <w:color w:val="000000" w:themeColor="text1"/>
          <w:sz w:val="24"/>
          <w:szCs w:val="24"/>
        </w:rPr>
      </w:pPr>
    </w:p>
    <w:p w14:paraId="21E0FDF7" w14:textId="7BBC92EE" w:rsidR="001636D7" w:rsidRPr="001F3F89" w:rsidRDefault="001636D7" w:rsidP="00F663EE">
      <w:pPr>
        <w:pStyle w:val="ListeParagraf"/>
        <w:numPr>
          <w:ilvl w:val="0"/>
          <w:numId w:val="1"/>
        </w:numPr>
        <w:spacing w:before="240" w:after="0" w:line="240" w:lineRule="auto"/>
        <w:ind w:left="567" w:hanging="567"/>
        <w:jc w:val="both"/>
        <w:rPr>
          <w:rFonts w:ascii="Times New Roman" w:hAnsi="Times New Roman"/>
          <w:b/>
          <w:color w:val="000000" w:themeColor="text1"/>
          <w:sz w:val="24"/>
          <w:szCs w:val="24"/>
        </w:rPr>
      </w:pPr>
      <w:r w:rsidRPr="001F3F89">
        <w:rPr>
          <w:rFonts w:ascii="Times New Roman" w:hAnsi="Times New Roman"/>
          <w:b/>
          <w:color w:val="000000" w:themeColor="text1"/>
          <w:sz w:val="24"/>
          <w:szCs w:val="24"/>
        </w:rPr>
        <w:t>ETKİNLİĞİN UYGULANMASI İLE İLGİLİ AÇIKLAMALAR</w:t>
      </w:r>
    </w:p>
    <w:p w14:paraId="4F7BBE7A" w14:textId="5D1768BB" w:rsidR="001636D7" w:rsidRPr="001F3F89" w:rsidRDefault="001636D7" w:rsidP="001A799A">
      <w:pPr>
        <w:numPr>
          <w:ilvl w:val="0"/>
          <w:numId w:val="36"/>
        </w:numPr>
        <w:spacing w:after="0" w:line="240" w:lineRule="auto"/>
        <w:ind w:left="851" w:hanging="284"/>
        <w:contextualSpacing/>
        <w:jc w:val="both"/>
        <w:rPr>
          <w:rFonts w:ascii="Times New Roman" w:eastAsia="Times New Roman" w:hAnsi="Times New Roman"/>
          <w:sz w:val="24"/>
          <w:szCs w:val="24"/>
        </w:rPr>
      </w:pPr>
      <w:r w:rsidRPr="001F3F89">
        <w:rPr>
          <w:rFonts w:ascii="Times New Roman" w:eastAsia="Times New Roman" w:hAnsi="Times New Roman"/>
          <w:sz w:val="24"/>
          <w:szCs w:val="24"/>
        </w:rPr>
        <w:t xml:space="preserve">Eğitim görevlisi olarak alanında uzman akademisyen ya da bu alanda </w:t>
      </w:r>
      <w:r w:rsidR="00A022C0" w:rsidRPr="001F3F89">
        <w:rPr>
          <w:rFonts w:ascii="Times New Roman" w:eastAsia="Times New Roman" w:hAnsi="Times New Roman"/>
          <w:sz w:val="24"/>
          <w:szCs w:val="24"/>
        </w:rPr>
        <w:t>hizmet</w:t>
      </w:r>
      <w:r w:rsidR="001A799A">
        <w:rPr>
          <w:rFonts w:ascii="Times New Roman" w:eastAsia="Times New Roman" w:hAnsi="Times New Roman"/>
          <w:sz w:val="24"/>
          <w:szCs w:val="24"/>
        </w:rPr>
        <w:t xml:space="preserve"> </w:t>
      </w:r>
      <w:r w:rsidR="00042435" w:rsidRPr="001F3F89">
        <w:rPr>
          <w:rFonts w:ascii="Times New Roman" w:eastAsia="Times New Roman" w:hAnsi="Times New Roman"/>
          <w:sz w:val="24"/>
          <w:szCs w:val="24"/>
        </w:rPr>
        <w:t>içi</w:t>
      </w:r>
      <w:r w:rsidRPr="001F3F89">
        <w:rPr>
          <w:rFonts w:ascii="Times New Roman" w:eastAsia="Times New Roman" w:hAnsi="Times New Roman"/>
          <w:sz w:val="24"/>
          <w:szCs w:val="24"/>
        </w:rPr>
        <w:t xml:space="preserve"> eğitimler veren uzmanlar/ö</w:t>
      </w:r>
      <w:r w:rsidR="001A799A">
        <w:rPr>
          <w:rFonts w:ascii="Times New Roman" w:eastAsia="Times New Roman" w:hAnsi="Times New Roman"/>
          <w:sz w:val="24"/>
          <w:szCs w:val="24"/>
        </w:rPr>
        <w:t>ğretmenler görev alacaktır.</w:t>
      </w:r>
    </w:p>
    <w:p w14:paraId="59472EAD" w14:textId="51DB76DD" w:rsidR="001636D7" w:rsidRDefault="001A799A" w:rsidP="001A799A">
      <w:pPr>
        <w:numPr>
          <w:ilvl w:val="0"/>
          <w:numId w:val="36"/>
        </w:numPr>
        <w:spacing w:after="0" w:line="240" w:lineRule="auto"/>
        <w:ind w:left="851" w:hanging="284"/>
        <w:contextualSpacing/>
        <w:jc w:val="both"/>
        <w:rPr>
          <w:rFonts w:ascii="Times New Roman" w:hAnsi="Times New Roman"/>
          <w:sz w:val="24"/>
          <w:szCs w:val="24"/>
        </w:rPr>
      </w:pPr>
      <w:r>
        <w:rPr>
          <w:rFonts w:ascii="Times New Roman" w:hAnsi="Times New Roman"/>
          <w:sz w:val="24"/>
          <w:szCs w:val="24"/>
        </w:rPr>
        <w:t>Faaliyet, merkezî hizmet içi eğitim faaliyeti</w:t>
      </w:r>
      <w:r w:rsidR="001636D7" w:rsidRPr="001F3F89">
        <w:rPr>
          <w:rFonts w:ascii="Times New Roman" w:hAnsi="Times New Roman"/>
          <w:sz w:val="24"/>
          <w:szCs w:val="24"/>
        </w:rPr>
        <w:t xml:space="preserve"> olarak düzenlenecektir.</w:t>
      </w:r>
    </w:p>
    <w:p w14:paraId="3A2E34EC" w14:textId="6648279A" w:rsidR="00C6433A" w:rsidRDefault="00C6433A" w:rsidP="00C6433A">
      <w:pPr>
        <w:numPr>
          <w:ilvl w:val="0"/>
          <w:numId w:val="36"/>
        </w:numPr>
        <w:spacing w:after="0" w:line="240" w:lineRule="auto"/>
        <w:ind w:left="851" w:hanging="284"/>
        <w:contextualSpacing/>
        <w:jc w:val="both"/>
        <w:rPr>
          <w:rFonts w:ascii="Times New Roman" w:hAnsi="Times New Roman"/>
          <w:sz w:val="24"/>
          <w:szCs w:val="24"/>
        </w:rPr>
      </w:pPr>
      <w:r w:rsidRPr="00C6433A">
        <w:rPr>
          <w:rFonts w:ascii="Times New Roman" w:hAnsi="Times New Roman"/>
          <w:sz w:val="24"/>
          <w:szCs w:val="24"/>
        </w:rPr>
        <w:t>Yazma Öğretimi Atölyesinde “etkinlik temelli hizmet içi eğitim” yaklaşımı</w:t>
      </w:r>
      <w:r>
        <w:rPr>
          <w:rFonts w:ascii="Times New Roman" w:hAnsi="Times New Roman"/>
          <w:sz w:val="24"/>
          <w:szCs w:val="24"/>
        </w:rPr>
        <w:t xml:space="preserve"> benimsenecektir.</w:t>
      </w:r>
    </w:p>
    <w:p w14:paraId="7F61CED1" w14:textId="30EEEA4A" w:rsidR="00C6433A" w:rsidRDefault="00C6433A" w:rsidP="00C6433A">
      <w:pPr>
        <w:numPr>
          <w:ilvl w:val="0"/>
          <w:numId w:val="36"/>
        </w:numPr>
        <w:spacing w:after="0" w:line="240" w:lineRule="auto"/>
        <w:ind w:left="851" w:hanging="284"/>
        <w:contextualSpacing/>
        <w:jc w:val="both"/>
        <w:rPr>
          <w:rFonts w:ascii="Times New Roman" w:hAnsi="Times New Roman"/>
          <w:sz w:val="24"/>
          <w:szCs w:val="24"/>
        </w:rPr>
      </w:pPr>
      <w:r w:rsidRPr="00C6433A">
        <w:rPr>
          <w:rFonts w:ascii="Times New Roman" w:hAnsi="Times New Roman"/>
          <w:sz w:val="24"/>
          <w:szCs w:val="24"/>
        </w:rPr>
        <w:t>Öğrenme ve öğretme süreci bilgi aktarımı, deneyim paylaşımı ve uygulamalar şeklinde yapılandırılacaktır. Her konuda verilecek kısa bilgilerin ardından yöntem ve tekniklerin uygulamalı olarak kullanılmasına dönük etkinlikler</w:t>
      </w:r>
      <w:r>
        <w:rPr>
          <w:rFonts w:ascii="Times New Roman" w:hAnsi="Times New Roman"/>
          <w:sz w:val="24"/>
          <w:szCs w:val="24"/>
        </w:rPr>
        <w:t xml:space="preserve"> düzenlenecektir.</w:t>
      </w:r>
    </w:p>
    <w:p w14:paraId="5EB7BA00" w14:textId="221DC8C7" w:rsidR="00C6433A" w:rsidRDefault="00C6433A" w:rsidP="00C6433A">
      <w:pPr>
        <w:numPr>
          <w:ilvl w:val="0"/>
          <w:numId w:val="36"/>
        </w:numPr>
        <w:spacing w:after="0" w:line="240" w:lineRule="auto"/>
        <w:ind w:left="851" w:hanging="284"/>
        <w:contextualSpacing/>
        <w:jc w:val="both"/>
        <w:rPr>
          <w:rFonts w:ascii="Times New Roman" w:hAnsi="Times New Roman"/>
          <w:sz w:val="24"/>
          <w:szCs w:val="24"/>
        </w:rPr>
      </w:pPr>
      <w:proofErr w:type="gramStart"/>
      <w:r>
        <w:rPr>
          <w:rFonts w:ascii="Times New Roman" w:hAnsi="Times New Roman"/>
          <w:sz w:val="24"/>
          <w:szCs w:val="24"/>
        </w:rPr>
        <w:t>Eğitim ,yüz</w:t>
      </w:r>
      <w:proofErr w:type="gramEnd"/>
      <w:r>
        <w:rPr>
          <w:rFonts w:ascii="Times New Roman" w:hAnsi="Times New Roman"/>
          <w:sz w:val="24"/>
          <w:szCs w:val="24"/>
        </w:rPr>
        <w:t xml:space="preserve"> yüze eğitim olarak verilecektir.</w:t>
      </w:r>
    </w:p>
    <w:p w14:paraId="4EB09141" w14:textId="02BD0DCA" w:rsidR="00C6433A" w:rsidRDefault="00BE304B" w:rsidP="00BE304B">
      <w:pPr>
        <w:pStyle w:val="ListeParagraf"/>
        <w:numPr>
          <w:ilvl w:val="0"/>
          <w:numId w:val="36"/>
        </w:numPr>
        <w:ind w:left="851"/>
        <w:rPr>
          <w:rFonts w:ascii="Times New Roman" w:hAnsi="Times New Roman"/>
          <w:sz w:val="24"/>
          <w:szCs w:val="24"/>
        </w:rPr>
      </w:pPr>
      <w:r w:rsidRPr="00BE304B">
        <w:rPr>
          <w:rFonts w:ascii="Times New Roman" w:hAnsi="Times New Roman"/>
          <w:sz w:val="24"/>
          <w:szCs w:val="24"/>
        </w:rPr>
        <w:lastRenderedPageBreak/>
        <w:t>Sınıflarında yazma kültürü ve alışkanlığını geliştirmeye yönelik etkinlikler düzenlemeleri, öğrencileriyle yapacakları yazma çalışmalarını sınıflarında, okullarında ve/veya eğitim bölgelerinde paylaşmaları beklenmektedir.</w:t>
      </w:r>
    </w:p>
    <w:p w14:paraId="29C6A9C5" w14:textId="77777777" w:rsidR="00BE304B" w:rsidRPr="00BE304B" w:rsidRDefault="00BE304B" w:rsidP="00BE304B">
      <w:pPr>
        <w:pStyle w:val="ListeParagraf"/>
        <w:spacing w:after="0" w:line="240" w:lineRule="auto"/>
        <w:ind w:left="851"/>
        <w:rPr>
          <w:rFonts w:ascii="Times New Roman" w:hAnsi="Times New Roman"/>
          <w:sz w:val="24"/>
          <w:szCs w:val="24"/>
        </w:rPr>
      </w:pPr>
    </w:p>
    <w:p w14:paraId="096303B4" w14:textId="79A5DFF5" w:rsidR="009F28DF" w:rsidRPr="001F3F89" w:rsidRDefault="009F28DF" w:rsidP="00BE304B">
      <w:pPr>
        <w:pStyle w:val="ListeParagraf"/>
        <w:numPr>
          <w:ilvl w:val="0"/>
          <w:numId w:val="1"/>
        </w:numPr>
        <w:spacing w:after="0" w:line="240" w:lineRule="auto"/>
        <w:ind w:left="567" w:hanging="567"/>
        <w:jc w:val="both"/>
        <w:rPr>
          <w:rFonts w:ascii="Times New Roman" w:hAnsi="Times New Roman"/>
          <w:b/>
          <w:color w:val="000000" w:themeColor="text1"/>
          <w:sz w:val="24"/>
          <w:szCs w:val="24"/>
        </w:rPr>
      </w:pPr>
      <w:r w:rsidRPr="001F3F89">
        <w:rPr>
          <w:rFonts w:ascii="Times New Roman" w:hAnsi="Times New Roman"/>
          <w:b/>
          <w:color w:val="000000" w:themeColor="text1"/>
          <w:sz w:val="24"/>
          <w:szCs w:val="24"/>
        </w:rPr>
        <w:t>ETKİNLİĞİN İÇERİĞİ</w:t>
      </w:r>
    </w:p>
    <w:p w14:paraId="3691C969" w14:textId="43110F56" w:rsidR="009F28DF" w:rsidRPr="001F3F89" w:rsidRDefault="001A799A" w:rsidP="00BE304B">
      <w:pPr>
        <w:spacing w:after="0" w:line="240" w:lineRule="auto"/>
        <w:jc w:val="both"/>
        <w:rPr>
          <w:rFonts w:ascii="Times New Roman" w:hAnsi="Times New Roman"/>
          <w:b/>
          <w:sz w:val="24"/>
          <w:szCs w:val="24"/>
        </w:rPr>
      </w:pPr>
      <w:r>
        <w:rPr>
          <w:rFonts w:ascii="Times New Roman" w:hAnsi="Times New Roman"/>
          <w:b/>
          <w:sz w:val="24"/>
          <w:szCs w:val="24"/>
        </w:rPr>
        <w:t xml:space="preserve">       </w:t>
      </w:r>
      <w:r w:rsidR="00BF6CDE" w:rsidRPr="001F3F89">
        <w:rPr>
          <w:rFonts w:ascii="Times New Roman" w:hAnsi="Times New Roman"/>
          <w:b/>
          <w:sz w:val="24"/>
          <w:szCs w:val="24"/>
        </w:rPr>
        <w:t xml:space="preserve">  </w:t>
      </w:r>
      <w:r w:rsidR="009F28DF" w:rsidRPr="001F3F89">
        <w:rPr>
          <w:rFonts w:ascii="Times New Roman" w:hAnsi="Times New Roman"/>
          <w:b/>
          <w:sz w:val="24"/>
          <w:szCs w:val="24"/>
        </w:rPr>
        <w:t>Konu Dağılım Tablosu</w:t>
      </w:r>
    </w:p>
    <w:tbl>
      <w:tblPr>
        <w:tblStyle w:val="TabloKlavuzu"/>
        <w:tblW w:w="9072" w:type="dxa"/>
        <w:tblInd w:w="562" w:type="dxa"/>
        <w:tblLayout w:type="fixed"/>
        <w:tblLook w:val="04A0" w:firstRow="1" w:lastRow="0" w:firstColumn="1" w:lastColumn="0" w:noHBand="0" w:noVBand="1"/>
      </w:tblPr>
      <w:tblGrid>
        <w:gridCol w:w="7371"/>
        <w:gridCol w:w="1701"/>
      </w:tblGrid>
      <w:tr w:rsidR="009F28DF" w:rsidRPr="001F3F89" w14:paraId="1414ADF2" w14:textId="77777777" w:rsidTr="00BE304B">
        <w:trPr>
          <w:cantSplit/>
          <w:trHeight w:val="284"/>
        </w:trPr>
        <w:tc>
          <w:tcPr>
            <w:tcW w:w="7371" w:type="dxa"/>
            <w:tcBorders>
              <w:top w:val="single" w:sz="4" w:space="0" w:color="auto"/>
              <w:left w:val="single" w:sz="4" w:space="0" w:color="auto"/>
              <w:bottom w:val="single" w:sz="4" w:space="0" w:color="auto"/>
              <w:right w:val="single" w:sz="4" w:space="0" w:color="auto"/>
            </w:tcBorders>
            <w:vAlign w:val="center"/>
            <w:hideMark/>
          </w:tcPr>
          <w:p w14:paraId="4FBDF41B" w14:textId="77777777" w:rsidR="009F28DF" w:rsidRPr="001F3F89" w:rsidRDefault="009F28DF" w:rsidP="00BE304B">
            <w:pPr>
              <w:spacing w:after="0" w:line="240" w:lineRule="auto"/>
              <w:rPr>
                <w:rFonts w:ascii="Times New Roman" w:hAnsi="Times New Roman"/>
                <w:b/>
                <w:color w:val="000000" w:themeColor="text1"/>
                <w:sz w:val="24"/>
                <w:szCs w:val="24"/>
                <w:lang w:bidi="en-US"/>
              </w:rPr>
            </w:pPr>
            <w:r w:rsidRPr="001F3F89">
              <w:rPr>
                <w:rFonts w:ascii="Times New Roman" w:hAnsi="Times New Roman"/>
                <w:b/>
                <w:color w:val="000000" w:themeColor="text1"/>
                <w:sz w:val="24"/>
                <w:szCs w:val="24"/>
                <w:lang w:bidi="en-US"/>
              </w:rPr>
              <w:t>Konular</w:t>
            </w:r>
          </w:p>
          <w:p w14:paraId="11E8A3C1" w14:textId="77777777" w:rsidR="00BF6CDE" w:rsidRPr="001F3F89" w:rsidRDefault="00BF6CDE" w:rsidP="00BE304B">
            <w:pPr>
              <w:spacing w:after="0" w:line="240" w:lineRule="auto"/>
              <w:rPr>
                <w:rFonts w:ascii="Times New Roman" w:hAnsi="Times New Roman"/>
                <w:color w:val="000000" w:themeColor="text1"/>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4DED817" w14:textId="77777777" w:rsidR="009F28DF" w:rsidRPr="001F3F89" w:rsidRDefault="009F28DF" w:rsidP="00BE304B">
            <w:pPr>
              <w:spacing w:after="0" w:line="240" w:lineRule="auto"/>
              <w:jc w:val="center"/>
              <w:rPr>
                <w:rFonts w:ascii="Times New Roman" w:hAnsi="Times New Roman"/>
                <w:color w:val="000000" w:themeColor="text1"/>
                <w:sz w:val="24"/>
                <w:szCs w:val="24"/>
              </w:rPr>
            </w:pPr>
            <w:r w:rsidRPr="001F3F89">
              <w:rPr>
                <w:rFonts w:ascii="Times New Roman" w:hAnsi="Times New Roman"/>
                <w:b/>
                <w:color w:val="000000" w:themeColor="text1"/>
                <w:sz w:val="24"/>
                <w:szCs w:val="24"/>
                <w:lang w:bidi="en-US"/>
              </w:rPr>
              <w:t>Ders Saati</w:t>
            </w:r>
          </w:p>
        </w:tc>
      </w:tr>
      <w:tr w:rsidR="001A799A" w:rsidRPr="001F3F89" w14:paraId="525044E7" w14:textId="77777777" w:rsidTr="00BE304B">
        <w:trPr>
          <w:cantSplit/>
          <w:trHeight w:val="152"/>
        </w:trPr>
        <w:tc>
          <w:tcPr>
            <w:tcW w:w="7371" w:type="dxa"/>
            <w:tcBorders>
              <w:top w:val="single" w:sz="4" w:space="0" w:color="auto"/>
              <w:left w:val="single" w:sz="4" w:space="0" w:color="auto"/>
              <w:bottom w:val="single" w:sz="4" w:space="0" w:color="auto"/>
              <w:right w:val="single" w:sz="4" w:space="0" w:color="auto"/>
            </w:tcBorders>
            <w:vAlign w:val="center"/>
          </w:tcPr>
          <w:p w14:paraId="52552DAD" w14:textId="17F4B164" w:rsidR="001A799A" w:rsidRPr="001A799A" w:rsidRDefault="001A799A" w:rsidP="00BE304B">
            <w:pPr>
              <w:pStyle w:val="ListeParagraf"/>
              <w:numPr>
                <w:ilvl w:val="0"/>
                <w:numId w:val="38"/>
              </w:numPr>
              <w:spacing w:after="0" w:line="240" w:lineRule="auto"/>
              <w:rPr>
                <w:rFonts w:ascii="Times New Roman" w:hAnsi="Times New Roman"/>
                <w:color w:val="000000" w:themeColor="text1"/>
                <w:sz w:val="24"/>
                <w:szCs w:val="24"/>
              </w:rPr>
            </w:pPr>
            <w:r w:rsidRPr="001A799A">
              <w:rPr>
                <w:rFonts w:ascii="Times New Roman" w:eastAsiaTheme="minorHAnsi" w:hAnsi="Times New Roman"/>
                <w:sz w:val="24"/>
                <w:szCs w:val="24"/>
              </w:rPr>
              <w:t>Yazma Nedir ve Neden Önemlidir?</w:t>
            </w:r>
          </w:p>
        </w:tc>
        <w:tc>
          <w:tcPr>
            <w:tcW w:w="1701" w:type="dxa"/>
            <w:tcBorders>
              <w:top w:val="single" w:sz="4" w:space="0" w:color="auto"/>
              <w:left w:val="single" w:sz="4" w:space="0" w:color="auto"/>
              <w:bottom w:val="single" w:sz="4" w:space="0" w:color="auto"/>
              <w:right w:val="single" w:sz="4" w:space="0" w:color="auto"/>
            </w:tcBorders>
            <w:vAlign w:val="center"/>
          </w:tcPr>
          <w:p w14:paraId="28C6163F" w14:textId="214617EE" w:rsidR="001A799A" w:rsidRDefault="001A799A" w:rsidP="00BE304B">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r>
      <w:tr w:rsidR="00BA521F" w:rsidRPr="001F3F89" w14:paraId="613C39E4" w14:textId="77777777" w:rsidTr="00BE304B">
        <w:trPr>
          <w:cantSplit/>
          <w:trHeight w:val="152"/>
        </w:trPr>
        <w:tc>
          <w:tcPr>
            <w:tcW w:w="7371" w:type="dxa"/>
            <w:tcBorders>
              <w:top w:val="single" w:sz="4" w:space="0" w:color="auto"/>
              <w:left w:val="single" w:sz="4" w:space="0" w:color="auto"/>
              <w:bottom w:val="single" w:sz="4" w:space="0" w:color="auto"/>
              <w:right w:val="single" w:sz="4" w:space="0" w:color="auto"/>
            </w:tcBorders>
            <w:vAlign w:val="center"/>
          </w:tcPr>
          <w:p w14:paraId="29E6F7AB" w14:textId="7EC5D0A9" w:rsidR="00BA521F" w:rsidRPr="001F3F89" w:rsidRDefault="001A799A" w:rsidP="00BE304B">
            <w:pPr>
              <w:pStyle w:val="ListeParagraf"/>
              <w:numPr>
                <w:ilvl w:val="0"/>
                <w:numId w:val="38"/>
              </w:numPr>
              <w:spacing w:after="0" w:line="240" w:lineRule="auto"/>
              <w:rPr>
                <w:rFonts w:ascii="Times New Roman" w:hAnsi="Times New Roman"/>
                <w:color w:val="000000" w:themeColor="text1"/>
                <w:sz w:val="24"/>
                <w:szCs w:val="24"/>
              </w:rPr>
            </w:pPr>
            <w:proofErr w:type="gramStart"/>
            <w:r w:rsidRPr="001A799A">
              <w:rPr>
                <w:rFonts w:ascii="Times New Roman" w:hAnsi="Times New Roman"/>
                <w:color w:val="000000" w:themeColor="text1"/>
                <w:sz w:val="24"/>
                <w:szCs w:val="24"/>
              </w:rPr>
              <w:t>Yazmanın  Doğası</w:t>
            </w:r>
            <w:proofErr w:type="gramEnd"/>
            <w:r w:rsidRPr="001A799A">
              <w:rPr>
                <w:rFonts w:ascii="Times New Roman" w:hAnsi="Times New Roman"/>
                <w:color w:val="000000" w:themeColor="text1"/>
                <w:sz w:val="24"/>
                <w:szCs w:val="24"/>
              </w:rPr>
              <w:t>: İnsan nasıl yazar?</w:t>
            </w:r>
          </w:p>
        </w:tc>
        <w:tc>
          <w:tcPr>
            <w:tcW w:w="1701" w:type="dxa"/>
            <w:tcBorders>
              <w:top w:val="single" w:sz="4" w:space="0" w:color="auto"/>
              <w:left w:val="single" w:sz="4" w:space="0" w:color="auto"/>
              <w:bottom w:val="single" w:sz="4" w:space="0" w:color="auto"/>
              <w:right w:val="single" w:sz="4" w:space="0" w:color="auto"/>
            </w:tcBorders>
            <w:vAlign w:val="center"/>
          </w:tcPr>
          <w:p w14:paraId="1CB830FE" w14:textId="7EBB002A" w:rsidR="00BA521F" w:rsidRPr="001F3F89" w:rsidRDefault="001A799A" w:rsidP="00BE304B">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2</w:t>
            </w:r>
          </w:p>
        </w:tc>
      </w:tr>
      <w:tr w:rsidR="001A799A" w:rsidRPr="001F3F89" w14:paraId="563C9C4D" w14:textId="77777777" w:rsidTr="00BE304B">
        <w:trPr>
          <w:cantSplit/>
          <w:trHeight w:val="152"/>
        </w:trPr>
        <w:tc>
          <w:tcPr>
            <w:tcW w:w="7371" w:type="dxa"/>
            <w:tcBorders>
              <w:top w:val="single" w:sz="4" w:space="0" w:color="auto"/>
              <w:left w:val="single" w:sz="4" w:space="0" w:color="auto"/>
              <w:bottom w:val="single" w:sz="4" w:space="0" w:color="auto"/>
              <w:right w:val="single" w:sz="4" w:space="0" w:color="auto"/>
            </w:tcBorders>
            <w:vAlign w:val="center"/>
          </w:tcPr>
          <w:p w14:paraId="1EBFF1EE" w14:textId="2956B761" w:rsidR="001A799A" w:rsidRDefault="001A799A" w:rsidP="00BE304B">
            <w:pPr>
              <w:pStyle w:val="ListeParagraf"/>
              <w:numPr>
                <w:ilvl w:val="0"/>
                <w:numId w:val="38"/>
              </w:numPr>
              <w:spacing w:after="0" w:line="240" w:lineRule="auto"/>
              <w:rPr>
                <w:rFonts w:ascii="Times New Roman" w:hAnsi="Times New Roman"/>
                <w:color w:val="000000" w:themeColor="text1"/>
                <w:sz w:val="24"/>
                <w:szCs w:val="24"/>
              </w:rPr>
            </w:pPr>
            <w:r w:rsidRPr="001A799A">
              <w:rPr>
                <w:rFonts w:ascii="Times New Roman" w:hAnsi="Times New Roman"/>
                <w:color w:val="000000" w:themeColor="text1"/>
                <w:sz w:val="24"/>
                <w:szCs w:val="24"/>
              </w:rPr>
              <w:t>Yazma Öğretiminde Öğretmen Rolleri Nelerdir?</w:t>
            </w:r>
          </w:p>
        </w:tc>
        <w:tc>
          <w:tcPr>
            <w:tcW w:w="1701" w:type="dxa"/>
            <w:tcBorders>
              <w:top w:val="single" w:sz="4" w:space="0" w:color="auto"/>
              <w:left w:val="single" w:sz="4" w:space="0" w:color="auto"/>
              <w:bottom w:val="single" w:sz="4" w:space="0" w:color="auto"/>
              <w:right w:val="single" w:sz="4" w:space="0" w:color="auto"/>
            </w:tcBorders>
            <w:vAlign w:val="center"/>
          </w:tcPr>
          <w:p w14:paraId="44B105E9" w14:textId="05E2EE17" w:rsidR="001A799A" w:rsidRDefault="001A799A" w:rsidP="00BE304B">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r>
      <w:tr w:rsidR="001A799A" w:rsidRPr="001F3F89" w14:paraId="0D59925C" w14:textId="77777777" w:rsidTr="00BE304B">
        <w:trPr>
          <w:cantSplit/>
          <w:trHeight w:val="152"/>
        </w:trPr>
        <w:tc>
          <w:tcPr>
            <w:tcW w:w="7371" w:type="dxa"/>
            <w:tcBorders>
              <w:top w:val="single" w:sz="4" w:space="0" w:color="auto"/>
              <w:left w:val="single" w:sz="4" w:space="0" w:color="auto"/>
              <w:bottom w:val="single" w:sz="4" w:space="0" w:color="auto"/>
              <w:right w:val="single" w:sz="4" w:space="0" w:color="auto"/>
            </w:tcBorders>
            <w:vAlign w:val="center"/>
          </w:tcPr>
          <w:p w14:paraId="7407EE61" w14:textId="28723AE9" w:rsidR="001A799A" w:rsidRDefault="001A799A" w:rsidP="00BE304B">
            <w:pPr>
              <w:pStyle w:val="ListeParagraf"/>
              <w:numPr>
                <w:ilvl w:val="0"/>
                <w:numId w:val="38"/>
              </w:numPr>
              <w:spacing w:after="0" w:line="240" w:lineRule="auto"/>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Pr="001A799A">
              <w:rPr>
                <w:rFonts w:ascii="Times New Roman" w:hAnsi="Times New Roman"/>
                <w:color w:val="000000" w:themeColor="text1"/>
                <w:sz w:val="24"/>
                <w:szCs w:val="24"/>
              </w:rPr>
              <w:t>Etkili Yazma Öğretiminin Temel İlkeleri</w:t>
            </w:r>
          </w:p>
        </w:tc>
        <w:tc>
          <w:tcPr>
            <w:tcW w:w="1701" w:type="dxa"/>
            <w:tcBorders>
              <w:top w:val="single" w:sz="4" w:space="0" w:color="auto"/>
              <w:left w:val="single" w:sz="4" w:space="0" w:color="auto"/>
              <w:bottom w:val="single" w:sz="4" w:space="0" w:color="auto"/>
              <w:right w:val="single" w:sz="4" w:space="0" w:color="auto"/>
            </w:tcBorders>
            <w:vAlign w:val="center"/>
          </w:tcPr>
          <w:p w14:paraId="6F50E477" w14:textId="414AC76C" w:rsidR="001A799A" w:rsidRDefault="001A799A" w:rsidP="00BE304B">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r>
      <w:tr w:rsidR="001A799A" w:rsidRPr="001F3F89" w14:paraId="03DE112A" w14:textId="77777777" w:rsidTr="00BE304B">
        <w:trPr>
          <w:cantSplit/>
          <w:trHeight w:val="152"/>
        </w:trPr>
        <w:tc>
          <w:tcPr>
            <w:tcW w:w="7371" w:type="dxa"/>
            <w:tcBorders>
              <w:top w:val="single" w:sz="4" w:space="0" w:color="auto"/>
              <w:left w:val="single" w:sz="4" w:space="0" w:color="auto"/>
              <w:bottom w:val="single" w:sz="4" w:space="0" w:color="auto"/>
              <w:right w:val="single" w:sz="4" w:space="0" w:color="auto"/>
            </w:tcBorders>
            <w:vAlign w:val="center"/>
          </w:tcPr>
          <w:p w14:paraId="0B79897A" w14:textId="1910CDB2" w:rsidR="001A799A" w:rsidRDefault="001A799A" w:rsidP="00BE304B">
            <w:pPr>
              <w:pStyle w:val="ListeParagraf"/>
              <w:numPr>
                <w:ilvl w:val="0"/>
                <w:numId w:val="38"/>
              </w:numPr>
              <w:spacing w:after="0" w:line="240" w:lineRule="auto"/>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Pr="001A799A">
              <w:rPr>
                <w:rFonts w:ascii="Times New Roman" w:hAnsi="Times New Roman"/>
                <w:color w:val="000000" w:themeColor="text1"/>
                <w:sz w:val="24"/>
                <w:szCs w:val="24"/>
              </w:rPr>
              <w:t>Sürece Dayalı Yazmanın Öğretimi</w:t>
            </w:r>
          </w:p>
        </w:tc>
        <w:tc>
          <w:tcPr>
            <w:tcW w:w="1701" w:type="dxa"/>
            <w:tcBorders>
              <w:top w:val="single" w:sz="4" w:space="0" w:color="auto"/>
              <w:left w:val="single" w:sz="4" w:space="0" w:color="auto"/>
              <w:bottom w:val="single" w:sz="4" w:space="0" w:color="auto"/>
              <w:right w:val="single" w:sz="4" w:space="0" w:color="auto"/>
            </w:tcBorders>
            <w:vAlign w:val="center"/>
          </w:tcPr>
          <w:p w14:paraId="509BCB96" w14:textId="7205811D" w:rsidR="001A799A" w:rsidRDefault="001A799A" w:rsidP="00BE304B">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r>
      <w:tr w:rsidR="001A799A" w:rsidRPr="001F3F89" w14:paraId="31250D9C" w14:textId="77777777" w:rsidTr="00BE304B">
        <w:trPr>
          <w:cantSplit/>
          <w:trHeight w:val="152"/>
        </w:trPr>
        <w:tc>
          <w:tcPr>
            <w:tcW w:w="7371" w:type="dxa"/>
            <w:tcBorders>
              <w:top w:val="single" w:sz="4" w:space="0" w:color="auto"/>
              <w:left w:val="single" w:sz="4" w:space="0" w:color="auto"/>
              <w:bottom w:val="single" w:sz="4" w:space="0" w:color="auto"/>
              <w:right w:val="single" w:sz="4" w:space="0" w:color="auto"/>
            </w:tcBorders>
            <w:vAlign w:val="center"/>
          </w:tcPr>
          <w:p w14:paraId="157D5345" w14:textId="363C0C65" w:rsidR="001A799A" w:rsidRDefault="001A799A" w:rsidP="00BE304B">
            <w:pPr>
              <w:pStyle w:val="ListeParagraf"/>
              <w:numPr>
                <w:ilvl w:val="0"/>
                <w:numId w:val="38"/>
              </w:numPr>
              <w:spacing w:after="0" w:line="240" w:lineRule="auto"/>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Pr="001A799A">
              <w:rPr>
                <w:rFonts w:ascii="Times New Roman" w:hAnsi="Times New Roman"/>
                <w:color w:val="000000" w:themeColor="text1"/>
                <w:sz w:val="24"/>
                <w:szCs w:val="24"/>
              </w:rPr>
              <w:t>Yazma Öğretiminde Stratejiler/Yöntemler/Teknikler</w:t>
            </w:r>
          </w:p>
        </w:tc>
        <w:tc>
          <w:tcPr>
            <w:tcW w:w="1701" w:type="dxa"/>
            <w:tcBorders>
              <w:top w:val="single" w:sz="4" w:space="0" w:color="auto"/>
              <w:left w:val="single" w:sz="4" w:space="0" w:color="auto"/>
              <w:bottom w:val="single" w:sz="4" w:space="0" w:color="auto"/>
              <w:right w:val="single" w:sz="4" w:space="0" w:color="auto"/>
            </w:tcBorders>
            <w:vAlign w:val="center"/>
          </w:tcPr>
          <w:p w14:paraId="03F034C5" w14:textId="583732E4" w:rsidR="001A799A" w:rsidRDefault="001A799A" w:rsidP="00BE304B">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4</w:t>
            </w:r>
          </w:p>
        </w:tc>
      </w:tr>
      <w:tr w:rsidR="001A799A" w:rsidRPr="001F3F89" w14:paraId="52855F39" w14:textId="77777777" w:rsidTr="00BE304B">
        <w:trPr>
          <w:cantSplit/>
          <w:trHeight w:val="152"/>
        </w:trPr>
        <w:tc>
          <w:tcPr>
            <w:tcW w:w="7371" w:type="dxa"/>
            <w:tcBorders>
              <w:top w:val="single" w:sz="4" w:space="0" w:color="auto"/>
              <w:left w:val="single" w:sz="4" w:space="0" w:color="auto"/>
              <w:bottom w:val="single" w:sz="4" w:space="0" w:color="auto"/>
              <w:right w:val="single" w:sz="4" w:space="0" w:color="auto"/>
            </w:tcBorders>
            <w:vAlign w:val="center"/>
          </w:tcPr>
          <w:p w14:paraId="173FDB1F" w14:textId="2DD41F22" w:rsidR="001A799A" w:rsidRDefault="00A422B4" w:rsidP="00BE304B">
            <w:pPr>
              <w:pStyle w:val="ListeParagraf"/>
              <w:numPr>
                <w:ilvl w:val="0"/>
                <w:numId w:val="38"/>
              </w:numPr>
              <w:spacing w:after="0" w:line="240" w:lineRule="auto"/>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1A799A" w:rsidRPr="001A799A">
              <w:rPr>
                <w:rFonts w:ascii="Times New Roman" w:hAnsi="Times New Roman"/>
                <w:color w:val="000000" w:themeColor="text1"/>
                <w:sz w:val="24"/>
                <w:szCs w:val="24"/>
              </w:rPr>
              <w:t>Öykü Yazmanın Öğretiminde Genel İlkeler: Öyküyü Kurmak ve Yazmak</w:t>
            </w:r>
          </w:p>
        </w:tc>
        <w:tc>
          <w:tcPr>
            <w:tcW w:w="1701" w:type="dxa"/>
            <w:tcBorders>
              <w:top w:val="single" w:sz="4" w:space="0" w:color="auto"/>
              <w:left w:val="single" w:sz="4" w:space="0" w:color="auto"/>
              <w:bottom w:val="single" w:sz="4" w:space="0" w:color="auto"/>
              <w:right w:val="single" w:sz="4" w:space="0" w:color="auto"/>
            </w:tcBorders>
            <w:vAlign w:val="center"/>
          </w:tcPr>
          <w:p w14:paraId="07C6039D" w14:textId="38B45589" w:rsidR="001A799A" w:rsidRDefault="001A799A" w:rsidP="00BE304B">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2</w:t>
            </w:r>
          </w:p>
        </w:tc>
      </w:tr>
      <w:tr w:rsidR="001A799A" w:rsidRPr="001F3F89" w14:paraId="2014A06B" w14:textId="77777777" w:rsidTr="00BE304B">
        <w:trPr>
          <w:cantSplit/>
          <w:trHeight w:val="152"/>
        </w:trPr>
        <w:tc>
          <w:tcPr>
            <w:tcW w:w="7371" w:type="dxa"/>
            <w:tcBorders>
              <w:top w:val="single" w:sz="4" w:space="0" w:color="auto"/>
              <w:left w:val="single" w:sz="4" w:space="0" w:color="auto"/>
              <w:bottom w:val="single" w:sz="4" w:space="0" w:color="auto"/>
              <w:right w:val="single" w:sz="4" w:space="0" w:color="auto"/>
            </w:tcBorders>
          </w:tcPr>
          <w:p w14:paraId="2B08AE39" w14:textId="4FACE4BA" w:rsidR="001A799A" w:rsidRPr="001A799A" w:rsidRDefault="00A422B4" w:rsidP="00BE304B">
            <w:pPr>
              <w:pStyle w:val="ListeParagraf"/>
              <w:numPr>
                <w:ilvl w:val="0"/>
                <w:numId w:val="38"/>
              </w:numPr>
              <w:spacing w:after="0" w:line="240" w:lineRule="auto"/>
              <w:rPr>
                <w:rFonts w:ascii="Times New Roman" w:hAnsi="Times New Roman"/>
                <w:color w:val="000000" w:themeColor="text1"/>
                <w:sz w:val="24"/>
                <w:szCs w:val="24"/>
              </w:rPr>
            </w:pPr>
            <w:r>
              <w:rPr>
                <w:rFonts w:ascii="Times New Roman" w:hAnsi="Times New Roman"/>
                <w:sz w:val="24"/>
                <w:szCs w:val="24"/>
              </w:rPr>
              <w:t xml:space="preserve"> </w:t>
            </w:r>
            <w:r w:rsidR="001A799A" w:rsidRPr="001A799A">
              <w:rPr>
                <w:rFonts w:ascii="Times New Roman" w:hAnsi="Times New Roman"/>
                <w:sz w:val="24"/>
                <w:szCs w:val="24"/>
              </w:rPr>
              <w:t xml:space="preserve">Bilgi Verici/İkna Edici Metin Yazmanın Öğretiminde </w:t>
            </w:r>
            <w:proofErr w:type="gramStart"/>
            <w:r w:rsidR="001A799A" w:rsidRPr="001A799A">
              <w:rPr>
                <w:rFonts w:ascii="Times New Roman" w:hAnsi="Times New Roman"/>
                <w:sz w:val="24"/>
                <w:szCs w:val="24"/>
              </w:rPr>
              <w:t xml:space="preserve">Genel </w:t>
            </w:r>
            <w:r>
              <w:rPr>
                <w:rFonts w:ascii="Times New Roman" w:hAnsi="Times New Roman"/>
                <w:sz w:val="24"/>
                <w:szCs w:val="24"/>
              </w:rPr>
              <w:t xml:space="preserve"> </w:t>
            </w:r>
            <w:r w:rsidR="001A799A" w:rsidRPr="001A799A">
              <w:rPr>
                <w:rFonts w:ascii="Times New Roman" w:hAnsi="Times New Roman"/>
                <w:sz w:val="24"/>
                <w:szCs w:val="24"/>
              </w:rPr>
              <w:t>İlkeler</w:t>
            </w:r>
            <w:proofErr w:type="gramEnd"/>
            <w:r w:rsidR="001A799A" w:rsidRPr="001A799A">
              <w:rPr>
                <w:rFonts w:ascii="Times New Roman" w:hAnsi="Times New Roman"/>
                <w:sz w:val="24"/>
                <w:szCs w:val="24"/>
              </w:rPr>
              <w:t xml:space="preserve"> ve Uygulamalar</w:t>
            </w:r>
          </w:p>
        </w:tc>
        <w:tc>
          <w:tcPr>
            <w:tcW w:w="1701" w:type="dxa"/>
            <w:tcBorders>
              <w:top w:val="single" w:sz="4" w:space="0" w:color="auto"/>
              <w:left w:val="single" w:sz="4" w:space="0" w:color="auto"/>
              <w:bottom w:val="single" w:sz="4" w:space="0" w:color="auto"/>
              <w:right w:val="single" w:sz="4" w:space="0" w:color="auto"/>
            </w:tcBorders>
          </w:tcPr>
          <w:p w14:paraId="071086EB" w14:textId="2C2D3F2D" w:rsidR="001A799A" w:rsidRDefault="001A799A" w:rsidP="00BE304B">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2</w:t>
            </w:r>
          </w:p>
        </w:tc>
      </w:tr>
      <w:tr w:rsidR="001A799A" w:rsidRPr="001F3F89" w14:paraId="3C0537A9" w14:textId="77777777" w:rsidTr="00BE304B">
        <w:trPr>
          <w:cantSplit/>
          <w:trHeight w:val="152"/>
        </w:trPr>
        <w:tc>
          <w:tcPr>
            <w:tcW w:w="7371" w:type="dxa"/>
            <w:tcBorders>
              <w:top w:val="single" w:sz="4" w:space="0" w:color="auto"/>
              <w:left w:val="single" w:sz="4" w:space="0" w:color="auto"/>
              <w:bottom w:val="single" w:sz="4" w:space="0" w:color="auto"/>
              <w:right w:val="single" w:sz="4" w:space="0" w:color="auto"/>
            </w:tcBorders>
          </w:tcPr>
          <w:p w14:paraId="48E9E1E3" w14:textId="36CF858B" w:rsidR="001A799A" w:rsidRPr="001A799A" w:rsidRDefault="00A422B4" w:rsidP="00BE304B">
            <w:pPr>
              <w:pStyle w:val="ListeParagraf"/>
              <w:numPr>
                <w:ilvl w:val="0"/>
                <w:numId w:val="38"/>
              </w:numPr>
              <w:spacing w:after="0" w:line="240" w:lineRule="auto"/>
              <w:rPr>
                <w:rFonts w:ascii="Times New Roman" w:hAnsi="Times New Roman"/>
                <w:sz w:val="24"/>
                <w:szCs w:val="24"/>
              </w:rPr>
            </w:pPr>
            <w:r>
              <w:rPr>
                <w:rFonts w:ascii="Times New Roman" w:hAnsi="Times New Roman"/>
                <w:sz w:val="24"/>
                <w:szCs w:val="24"/>
              </w:rPr>
              <w:t xml:space="preserve"> </w:t>
            </w:r>
            <w:r w:rsidR="001A799A" w:rsidRPr="001A799A">
              <w:rPr>
                <w:rFonts w:ascii="Times New Roman" w:hAnsi="Times New Roman"/>
                <w:sz w:val="24"/>
                <w:szCs w:val="24"/>
              </w:rPr>
              <w:t>Şiir Yazmanın Öğretiminde Genel İlkeler ve Uygulamalar</w:t>
            </w:r>
          </w:p>
        </w:tc>
        <w:tc>
          <w:tcPr>
            <w:tcW w:w="1701" w:type="dxa"/>
            <w:tcBorders>
              <w:top w:val="single" w:sz="4" w:space="0" w:color="auto"/>
              <w:left w:val="single" w:sz="4" w:space="0" w:color="auto"/>
              <w:bottom w:val="single" w:sz="4" w:space="0" w:color="auto"/>
              <w:right w:val="single" w:sz="4" w:space="0" w:color="auto"/>
            </w:tcBorders>
          </w:tcPr>
          <w:p w14:paraId="4F8BA9FD" w14:textId="416FED3D" w:rsidR="001A799A" w:rsidRDefault="001A799A" w:rsidP="00BE304B">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2</w:t>
            </w:r>
          </w:p>
        </w:tc>
      </w:tr>
      <w:tr w:rsidR="001A799A" w:rsidRPr="001F3F89" w14:paraId="10C76AA9" w14:textId="77777777" w:rsidTr="00BE304B">
        <w:trPr>
          <w:cantSplit/>
          <w:trHeight w:val="152"/>
        </w:trPr>
        <w:tc>
          <w:tcPr>
            <w:tcW w:w="7371" w:type="dxa"/>
            <w:tcBorders>
              <w:top w:val="single" w:sz="4" w:space="0" w:color="auto"/>
              <w:left w:val="single" w:sz="4" w:space="0" w:color="auto"/>
              <w:bottom w:val="single" w:sz="4" w:space="0" w:color="auto"/>
              <w:right w:val="single" w:sz="4" w:space="0" w:color="auto"/>
            </w:tcBorders>
          </w:tcPr>
          <w:p w14:paraId="46C7AB1D" w14:textId="5242F465" w:rsidR="001A799A" w:rsidRPr="001A799A" w:rsidRDefault="00A422B4" w:rsidP="00BE304B">
            <w:pPr>
              <w:pStyle w:val="ListeParagraf"/>
              <w:numPr>
                <w:ilvl w:val="0"/>
                <w:numId w:val="38"/>
              </w:numPr>
              <w:spacing w:after="0" w:line="240" w:lineRule="auto"/>
              <w:rPr>
                <w:rFonts w:ascii="Times New Roman" w:hAnsi="Times New Roman"/>
                <w:sz w:val="24"/>
                <w:szCs w:val="24"/>
              </w:rPr>
            </w:pPr>
            <w:r>
              <w:rPr>
                <w:rFonts w:ascii="Times New Roman" w:hAnsi="Times New Roman"/>
                <w:sz w:val="24"/>
                <w:szCs w:val="24"/>
              </w:rPr>
              <w:t xml:space="preserve"> </w:t>
            </w:r>
            <w:r w:rsidR="001A799A" w:rsidRPr="001A799A">
              <w:rPr>
                <w:rFonts w:ascii="Times New Roman" w:hAnsi="Times New Roman"/>
                <w:sz w:val="24"/>
                <w:szCs w:val="24"/>
              </w:rPr>
              <w:t>Yazma Becerisinin Değerlendirilmesi: Ölçütler, Araçlar, Puanlamalar</w:t>
            </w:r>
          </w:p>
        </w:tc>
        <w:tc>
          <w:tcPr>
            <w:tcW w:w="1701" w:type="dxa"/>
            <w:tcBorders>
              <w:top w:val="single" w:sz="4" w:space="0" w:color="auto"/>
              <w:left w:val="single" w:sz="4" w:space="0" w:color="auto"/>
              <w:bottom w:val="single" w:sz="4" w:space="0" w:color="auto"/>
              <w:right w:val="single" w:sz="4" w:space="0" w:color="auto"/>
            </w:tcBorders>
          </w:tcPr>
          <w:p w14:paraId="74FC5EA2" w14:textId="5DAE1642" w:rsidR="001A799A" w:rsidRDefault="001A799A" w:rsidP="00BE304B">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sz w:val="24"/>
                <w:szCs w:val="24"/>
              </w:rPr>
              <w:t>2</w:t>
            </w:r>
          </w:p>
        </w:tc>
      </w:tr>
      <w:tr w:rsidR="006813CC" w:rsidRPr="001F3F89" w14:paraId="5F01498D" w14:textId="77777777" w:rsidTr="00BE304B">
        <w:trPr>
          <w:cantSplit/>
          <w:trHeight w:val="152"/>
        </w:trPr>
        <w:tc>
          <w:tcPr>
            <w:tcW w:w="7371" w:type="dxa"/>
            <w:tcBorders>
              <w:top w:val="single" w:sz="4" w:space="0" w:color="auto"/>
              <w:left w:val="single" w:sz="4" w:space="0" w:color="auto"/>
              <w:bottom w:val="single" w:sz="4" w:space="0" w:color="auto"/>
              <w:right w:val="single" w:sz="4" w:space="0" w:color="auto"/>
            </w:tcBorders>
            <w:vAlign w:val="center"/>
          </w:tcPr>
          <w:p w14:paraId="5B32CD13" w14:textId="77777777" w:rsidR="006813CC" w:rsidRPr="001F3F89" w:rsidRDefault="006813CC" w:rsidP="00BE304B">
            <w:pPr>
              <w:spacing w:after="0" w:line="240" w:lineRule="auto"/>
              <w:rPr>
                <w:rFonts w:ascii="Times New Roman" w:hAnsi="Times New Roman"/>
                <w:b/>
                <w:color w:val="000000" w:themeColor="text1"/>
                <w:sz w:val="24"/>
                <w:szCs w:val="24"/>
              </w:rPr>
            </w:pPr>
            <w:r w:rsidRPr="001F3F89">
              <w:rPr>
                <w:rFonts w:ascii="Times New Roman" w:hAnsi="Times New Roman"/>
                <w:b/>
                <w:color w:val="000000" w:themeColor="text1"/>
                <w:sz w:val="24"/>
                <w:szCs w:val="24"/>
              </w:rPr>
              <w:t>Toplam</w:t>
            </w:r>
          </w:p>
          <w:p w14:paraId="3088B12B" w14:textId="77777777" w:rsidR="00BF6CDE" w:rsidRPr="001F3F89" w:rsidRDefault="00BF6CDE" w:rsidP="00BE304B">
            <w:pPr>
              <w:spacing w:after="0" w:line="240" w:lineRule="auto"/>
              <w:rPr>
                <w:rFonts w:ascii="Times New Roman" w:hAnsi="Times New Roman"/>
                <w:b/>
                <w:color w:val="000000" w:themeColor="text1"/>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07017C11" w14:textId="5566592D" w:rsidR="006813CC" w:rsidRPr="001F3F89" w:rsidRDefault="001A799A" w:rsidP="00BE304B">
            <w:pPr>
              <w:spacing w:after="0" w:line="240" w:lineRule="auto"/>
              <w:jc w:val="center"/>
              <w:rPr>
                <w:rFonts w:ascii="Times New Roman" w:hAnsi="Times New Roman"/>
                <w:b/>
                <w:color w:val="FF0000"/>
                <w:sz w:val="24"/>
                <w:szCs w:val="24"/>
              </w:rPr>
            </w:pPr>
            <w:r>
              <w:rPr>
                <w:rFonts w:ascii="Times New Roman" w:hAnsi="Times New Roman"/>
                <w:b/>
                <w:sz w:val="24"/>
                <w:szCs w:val="24"/>
              </w:rPr>
              <w:t>18</w:t>
            </w:r>
          </w:p>
        </w:tc>
      </w:tr>
    </w:tbl>
    <w:p w14:paraId="14973F1E" w14:textId="77777777" w:rsidR="0059405A" w:rsidRPr="001F3F89" w:rsidRDefault="0059405A" w:rsidP="00BE304B">
      <w:pPr>
        <w:tabs>
          <w:tab w:val="left" w:pos="426"/>
        </w:tabs>
        <w:spacing w:after="0" w:line="240" w:lineRule="auto"/>
        <w:jc w:val="both"/>
        <w:rPr>
          <w:rFonts w:ascii="Times New Roman" w:hAnsi="Times New Roman"/>
          <w:b/>
          <w:color w:val="000000" w:themeColor="text1"/>
          <w:sz w:val="24"/>
          <w:szCs w:val="24"/>
        </w:rPr>
      </w:pPr>
    </w:p>
    <w:p w14:paraId="43B256AE" w14:textId="615B48CC" w:rsidR="001636D7" w:rsidRPr="001F3F89" w:rsidRDefault="001636D7" w:rsidP="00BE304B">
      <w:pPr>
        <w:pStyle w:val="ListeParagraf"/>
        <w:numPr>
          <w:ilvl w:val="0"/>
          <w:numId w:val="1"/>
        </w:numPr>
        <w:spacing w:after="0" w:line="240" w:lineRule="auto"/>
        <w:ind w:left="567" w:hanging="567"/>
        <w:jc w:val="both"/>
        <w:rPr>
          <w:rFonts w:ascii="Times New Roman" w:hAnsi="Times New Roman"/>
          <w:b/>
          <w:color w:val="000000" w:themeColor="text1"/>
          <w:sz w:val="24"/>
          <w:szCs w:val="24"/>
        </w:rPr>
      </w:pPr>
      <w:r w:rsidRPr="001F3F89">
        <w:rPr>
          <w:rFonts w:ascii="Times New Roman" w:hAnsi="Times New Roman"/>
          <w:b/>
          <w:color w:val="000000" w:themeColor="text1"/>
          <w:sz w:val="24"/>
          <w:szCs w:val="24"/>
        </w:rPr>
        <w:t>ÖĞRETİM YÖNTEM, TEKNİK VE STRATEJİLERİ</w:t>
      </w:r>
    </w:p>
    <w:p w14:paraId="53FC836F" w14:textId="77777777" w:rsidR="00192145" w:rsidRDefault="00192145" w:rsidP="00BE304B">
      <w:pPr>
        <w:pStyle w:val="ListeParagraf"/>
        <w:numPr>
          <w:ilvl w:val="0"/>
          <w:numId w:val="34"/>
        </w:numPr>
        <w:spacing w:after="0" w:line="240" w:lineRule="auto"/>
        <w:ind w:left="993"/>
        <w:rPr>
          <w:rFonts w:ascii="Times New Roman" w:eastAsia="Times New Roman" w:hAnsi="Times New Roman"/>
          <w:sz w:val="24"/>
          <w:szCs w:val="24"/>
          <w:lang w:eastAsia="tr-TR"/>
        </w:rPr>
      </w:pPr>
      <w:r w:rsidRPr="00192145">
        <w:rPr>
          <w:rFonts w:ascii="Times New Roman" w:eastAsia="Times New Roman" w:hAnsi="Times New Roman"/>
          <w:sz w:val="24"/>
          <w:szCs w:val="24"/>
          <w:lang w:eastAsia="tr-TR"/>
        </w:rPr>
        <w:t xml:space="preserve">Programın hedeflerine ulaşmak için; aktif öğrenme yöntem ve teknikleri kullanılacaktır. </w:t>
      </w:r>
    </w:p>
    <w:p w14:paraId="0D63F5B2" w14:textId="479E90CA" w:rsidR="001A799A" w:rsidRDefault="00BE304B" w:rsidP="00BE304B">
      <w:pPr>
        <w:pStyle w:val="ListeParagraf"/>
        <w:numPr>
          <w:ilvl w:val="0"/>
          <w:numId w:val="34"/>
        </w:numPr>
        <w:ind w:left="993"/>
        <w:rPr>
          <w:rFonts w:ascii="Times New Roman" w:eastAsia="Times New Roman" w:hAnsi="Times New Roman"/>
          <w:sz w:val="24"/>
          <w:szCs w:val="24"/>
          <w:lang w:eastAsia="tr-TR"/>
        </w:rPr>
      </w:pPr>
      <w:r w:rsidRPr="00BE304B">
        <w:rPr>
          <w:rFonts w:ascii="Times New Roman" w:eastAsia="Times New Roman" w:hAnsi="Times New Roman"/>
          <w:sz w:val="24"/>
          <w:szCs w:val="24"/>
          <w:lang w:eastAsia="tr-TR"/>
        </w:rPr>
        <w:t>Eğitime katılan katılımcılara program içeriği ve ders materyalleri elektronik ortamda verilecektir.</w:t>
      </w:r>
    </w:p>
    <w:p w14:paraId="29256987" w14:textId="77777777" w:rsidR="00BE304B" w:rsidRPr="00BE304B" w:rsidRDefault="00BE304B" w:rsidP="00BE304B">
      <w:pPr>
        <w:pStyle w:val="ListeParagraf"/>
        <w:ind w:left="993"/>
        <w:rPr>
          <w:rFonts w:ascii="Times New Roman" w:eastAsia="Times New Roman" w:hAnsi="Times New Roman"/>
          <w:sz w:val="24"/>
          <w:szCs w:val="24"/>
          <w:lang w:eastAsia="tr-TR"/>
        </w:rPr>
      </w:pPr>
    </w:p>
    <w:p w14:paraId="0398EF1D" w14:textId="3084353D" w:rsidR="00102152" w:rsidRPr="00102152" w:rsidRDefault="00753377" w:rsidP="00753377">
      <w:pPr>
        <w:pStyle w:val="ListeParagraf"/>
        <w:widowControl w:val="0"/>
        <w:numPr>
          <w:ilvl w:val="0"/>
          <w:numId w:val="1"/>
        </w:numPr>
        <w:autoSpaceDE w:val="0"/>
        <w:autoSpaceDN w:val="0"/>
        <w:adjustRightInd w:val="0"/>
        <w:spacing w:after="0" w:line="240" w:lineRule="auto"/>
        <w:ind w:left="426" w:hanging="426"/>
        <w:jc w:val="both"/>
        <w:rPr>
          <w:rFonts w:ascii="Times New Roman" w:eastAsia="Times New Roman" w:hAnsi="Times New Roman"/>
          <w:b/>
          <w:sz w:val="24"/>
          <w:szCs w:val="24"/>
          <w:lang w:eastAsia="tr-TR"/>
        </w:rPr>
      </w:pPr>
      <w:r>
        <w:rPr>
          <w:rFonts w:ascii="Times New Roman" w:eastAsia="Times New Roman" w:hAnsi="Times New Roman"/>
          <w:b/>
          <w:sz w:val="24"/>
          <w:szCs w:val="24"/>
          <w:lang w:eastAsia="tr-TR"/>
        </w:rPr>
        <w:t xml:space="preserve">  </w:t>
      </w:r>
      <w:r w:rsidR="00102152" w:rsidRPr="00102152">
        <w:rPr>
          <w:rFonts w:ascii="Times New Roman" w:eastAsia="Times New Roman" w:hAnsi="Times New Roman"/>
          <w:b/>
          <w:sz w:val="24"/>
          <w:szCs w:val="24"/>
          <w:lang w:eastAsia="tr-TR"/>
        </w:rPr>
        <w:t>ÖLÇME VE DEĞERLENDİRME</w:t>
      </w:r>
    </w:p>
    <w:p w14:paraId="3EDC75AC" w14:textId="740E7046" w:rsidR="009B110A" w:rsidRPr="001F3F89" w:rsidRDefault="00753377" w:rsidP="00753377">
      <w:pPr>
        <w:widowControl w:val="0"/>
        <w:autoSpaceDE w:val="0"/>
        <w:autoSpaceDN w:val="0"/>
        <w:adjustRightInd w:val="0"/>
        <w:spacing w:after="0" w:line="240" w:lineRule="auto"/>
        <w:ind w:left="426"/>
        <w:jc w:val="both"/>
        <w:rPr>
          <w:rFonts w:ascii="Times New Roman" w:eastAsia="Times New Roman" w:hAnsi="Times New Roman"/>
          <w:sz w:val="24"/>
          <w:szCs w:val="24"/>
          <w:lang w:eastAsia="tr-TR"/>
        </w:rPr>
      </w:pPr>
      <w:r>
        <w:rPr>
          <w:rFonts w:ascii="Times New Roman" w:eastAsia="Times New Roman" w:hAnsi="Times New Roman"/>
          <w:sz w:val="24"/>
          <w:szCs w:val="24"/>
          <w:lang w:eastAsia="tr-TR"/>
        </w:rPr>
        <w:t xml:space="preserve">  </w:t>
      </w:r>
      <w:r w:rsidR="00102152" w:rsidRPr="00102152">
        <w:rPr>
          <w:rFonts w:ascii="Times New Roman" w:eastAsia="Times New Roman" w:hAnsi="Times New Roman"/>
          <w:sz w:val="24"/>
          <w:szCs w:val="24"/>
          <w:lang w:eastAsia="tr-TR"/>
        </w:rPr>
        <w:t>Faaliyetin sonunda katılımcılara seminerle ilgili “seminer belgesi” (e-sertifika) verilecektir.</w:t>
      </w:r>
    </w:p>
    <w:sectPr w:rsidR="009B110A" w:rsidRPr="001F3F89" w:rsidSect="00B85B99">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B4330D"/>
    <w:multiLevelType w:val="hybridMultilevel"/>
    <w:tmpl w:val="75BE866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nsid w:val="01ED0AFC"/>
    <w:multiLevelType w:val="hybridMultilevel"/>
    <w:tmpl w:val="35D8F048"/>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nsid w:val="0567030F"/>
    <w:multiLevelType w:val="hybridMultilevel"/>
    <w:tmpl w:val="7A2081A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06157BE7"/>
    <w:multiLevelType w:val="hybridMultilevel"/>
    <w:tmpl w:val="25023D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D9F4894"/>
    <w:multiLevelType w:val="hybridMultilevel"/>
    <w:tmpl w:val="BDD07318"/>
    <w:lvl w:ilvl="0" w:tplc="09F20C8C">
      <w:numFmt w:val="bullet"/>
      <w:lvlText w:val="•"/>
      <w:lvlJc w:val="left"/>
      <w:pPr>
        <w:ind w:left="389" w:hanging="360"/>
      </w:pPr>
      <w:rPr>
        <w:rFonts w:ascii="Calibri" w:eastAsia="Calibri" w:hAnsi="Calibri" w:cs="Calibri" w:hint="default"/>
      </w:rPr>
    </w:lvl>
    <w:lvl w:ilvl="1" w:tplc="041F0003" w:tentative="1">
      <w:start w:val="1"/>
      <w:numFmt w:val="bullet"/>
      <w:lvlText w:val="o"/>
      <w:lvlJc w:val="left"/>
      <w:pPr>
        <w:ind w:left="1109" w:hanging="360"/>
      </w:pPr>
      <w:rPr>
        <w:rFonts w:ascii="Courier New" w:hAnsi="Courier New" w:cs="Courier New" w:hint="default"/>
      </w:rPr>
    </w:lvl>
    <w:lvl w:ilvl="2" w:tplc="041F0005" w:tentative="1">
      <w:start w:val="1"/>
      <w:numFmt w:val="bullet"/>
      <w:lvlText w:val=""/>
      <w:lvlJc w:val="left"/>
      <w:pPr>
        <w:ind w:left="1829" w:hanging="360"/>
      </w:pPr>
      <w:rPr>
        <w:rFonts w:ascii="Wingdings" w:hAnsi="Wingdings" w:hint="default"/>
      </w:rPr>
    </w:lvl>
    <w:lvl w:ilvl="3" w:tplc="041F0001" w:tentative="1">
      <w:start w:val="1"/>
      <w:numFmt w:val="bullet"/>
      <w:lvlText w:val=""/>
      <w:lvlJc w:val="left"/>
      <w:pPr>
        <w:ind w:left="2549" w:hanging="360"/>
      </w:pPr>
      <w:rPr>
        <w:rFonts w:ascii="Symbol" w:hAnsi="Symbol" w:hint="default"/>
      </w:rPr>
    </w:lvl>
    <w:lvl w:ilvl="4" w:tplc="041F0003" w:tentative="1">
      <w:start w:val="1"/>
      <w:numFmt w:val="bullet"/>
      <w:lvlText w:val="o"/>
      <w:lvlJc w:val="left"/>
      <w:pPr>
        <w:ind w:left="3269" w:hanging="360"/>
      </w:pPr>
      <w:rPr>
        <w:rFonts w:ascii="Courier New" w:hAnsi="Courier New" w:cs="Courier New" w:hint="default"/>
      </w:rPr>
    </w:lvl>
    <w:lvl w:ilvl="5" w:tplc="041F0005" w:tentative="1">
      <w:start w:val="1"/>
      <w:numFmt w:val="bullet"/>
      <w:lvlText w:val=""/>
      <w:lvlJc w:val="left"/>
      <w:pPr>
        <w:ind w:left="3989" w:hanging="360"/>
      </w:pPr>
      <w:rPr>
        <w:rFonts w:ascii="Wingdings" w:hAnsi="Wingdings" w:hint="default"/>
      </w:rPr>
    </w:lvl>
    <w:lvl w:ilvl="6" w:tplc="041F0001" w:tentative="1">
      <w:start w:val="1"/>
      <w:numFmt w:val="bullet"/>
      <w:lvlText w:val=""/>
      <w:lvlJc w:val="left"/>
      <w:pPr>
        <w:ind w:left="4709" w:hanging="360"/>
      </w:pPr>
      <w:rPr>
        <w:rFonts w:ascii="Symbol" w:hAnsi="Symbol" w:hint="default"/>
      </w:rPr>
    </w:lvl>
    <w:lvl w:ilvl="7" w:tplc="041F0003" w:tentative="1">
      <w:start w:val="1"/>
      <w:numFmt w:val="bullet"/>
      <w:lvlText w:val="o"/>
      <w:lvlJc w:val="left"/>
      <w:pPr>
        <w:ind w:left="5429" w:hanging="360"/>
      </w:pPr>
      <w:rPr>
        <w:rFonts w:ascii="Courier New" w:hAnsi="Courier New" w:cs="Courier New" w:hint="default"/>
      </w:rPr>
    </w:lvl>
    <w:lvl w:ilvl="8" w:tplc="041F0005" w:tentative="1">
      <w:start w:val="1"/>
      <w:numFmt w:val="bullet"/>
      <w:lvlText w:val=""/>
      <w:lvlJc w:val="left"/>
      <w:pPr>
        <w:ind w:left="6149" w:hanging="360"/>
      </w:pPr>
      <w:rPr>
        <w:rFonts w:ascii="Wingdings" w:hAnsi="Wingdings" w:hint="default"/>
      </w:rPr>
    </w:lvl>
  </w:abstractNum>
  <w:abstractNum w:abstractNumId="5">
    <w:nsid w:val="0DB35124"/>
    <w:multiLevelType w:val="multilevel"/>
    <w:tmpl w:val="2E2231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1B20553A"/>
    <w:multiLevelType w:val="hybridMultilevel"/>
    <w:tmpl w:val="C7F0D64E"/>
    <w:lvl w:ilvl="0" w:tplc="F4D8C2C2">
      <w:start w:val="1"/>
      <w:numFmt w:val="bullet"/>
      <w:lvlText w:val=""/>
      <w:lvlJc w:val="left"/>
      <w:pPr>
        <w:ind w:left="1070" w:hanging="360"/>
      </w:pPr>
      <w:rPr>
        <w:rFonts w:ascii="Symbol" w:hAnsi="Symbol" w:hint="default"/>
        <w:color w:val="000000" w:themeColor="text1"/>
      </w:rPr>
    </w:lvl>
    <w:lvl w:ilvl="1" w:tplc="041F0003">
      <w:start w:val="1"/>
      <w:numFmt w:val="bullet"/>
      <w:lvlText w:val="o"/>
      <w:lvlJc w:val="left"/>
      <w:pPr>
        <w:ind w:left="1647" w:hanging="360"/>
      </w:pPr>
      <w:rPr>
        <w:rFonts w:ascii="Courier New" w:hAnsi="Courier New" w:cs="Courier New" w:hint="default"/>
      </w:rPr>
    </w:lvl>
    <w:lvl w:ilvl="2" w:tplc="041F0005">
      <w:start w:val="1"/>
      <w:numFmt w:val="bullet"/>
      <w:lvlText w:val=""/>
      <w:lvlJc w:val="left"/>
      <w:pPr>
        <w:ind w:left="2367" w:hanging="360"/>
      </w:pPr>
      <w:rPr>
        <w:rFonts w:ascii="Wingdings" w:hAnsi="Wingdings" w:hint="default"/>
      </w:rPr>
    </w:lvl>
    <w:lvl w:ilvl="3" w:tplc="041F0001">
      <w:start w:val="1"/>
      <w:numFmt w:val="bullet"/>
      <w:lvlText w:val=""/>
      <w:lvlJc w:val="left"/>
      <w:pPr>
        <w:ind w:left="3087" w:hanging="360"/>
      </w:pPr>
      <w:rPr>
        <w:rFonts w:ascii="Symbol" w:hAnsi="Symbol" w:hint="default"/>
      </w:rPr>
    </w:lvl>
    <w:lvl w:ilvl="4" w:tplc="041F0003">
      <w:start w:val="1"/>
      <w:numFmt w:val="bullet"/>
      <w:lvlText w:val="o"/>
      <w:lvlJc w:val="left"/>
      <w:pPr>
        <w:ind w:left="3807" w:hanging="360"/>
      </w:pPr>
      <w:rPr>
        <w:rFonts w:ascii="Courier New" w:hAnsi="Courier New" w:cs="Courier New" w:hint="default"/>
      </w:rPr>
    </w:lvl>
    <w:lvl w:ilvl="5" w:tplc="041F0005">
      <w:start w:val="1"/>
      <w:numFmt w:val="bullet"/>
      <w:lvlText w:val=""/>
      <w:lvlJc w:val="left"/>
      <w:pPr>
        <w:ind w:left="4527" w:hanging="360"/>
      </w:pPr>
      <w:rPr>
        <w:rFonts w:ascii="Wingdings" w:hAnsi="Wingdings" w:hint="default"/>
      </w:rPr>
    </w:lvl>
    <w:lvl w:ilvl="6" w:tplc="041F0001">
      <w:start w:val="1"/>
      <w:numFmt w:val="bullet"/>
      <w:lvlText w:val=""/>
      <w:lvlJc w:val="left"/>
      <w:pPr>
        <w:ind w:left="5247" w:hanging="360"/>
      </w:pPr>
      <w:rPr>
        <w:rFonts w:ascii="Symbol" w:hAnsi="Symbol" w:hint="default"/>
      </w:rPr>
    </w:lvl>
    <w:lvl w:ilvl="7" w:tplc="041F0003">
      <w:start w:val="1"/>
      <w:numFmt w:val="bullet"/>
      <w:lvlText w:val="o"/>
      <w:lvlJc w:val="left"/>
      <w:pPr>
        <w:ind w:left="5967" w:hanging="360"/>
      </w:pPr>
      <w:rPr>
        <w:rFonts w:ascii="Courier New" w:hAnsi="Courier New" w:cs="Courier New" w:hint="default"/>
      </w:rPr>
    </w:lvl>
    <w:lvl w:ilvl="8" w:tplc="041F0005">
      <w:start w:val="1"/>
      <w:numFmt w:val="bullet"/>
      <w:lvlText w:val=""/>
      <w:lvlJc w:val="left"/>
      <w:pPr>
        <w:ind w:left="6687" w:hanging="360"/>
      </w:pPr>
      <w:rPr>
        <w:rFonts w:ascii="Wingdings" w:hAnsi="Wingdings" w:hint="default"/>
      </w:rPr>
    </w:lvl>
  </w:abstractNum>
  <w:abstractNum w:abstractNumId="7">
    <w:nsid w:val="20157F4C"/>
    <w:multiLevelType w:val="hybridMultilevel"/>
    <w:tmpl w:val="B2F873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15035B8"/>
    <w:multiLevelType w:val="hybridMultilevel"/>
    <w:tmpl w:val="3C24829A"/>
    <w:lvl w:ilvl="0" w:tplc="041F000D">
      <w:start w:val="1"/>
      <w:numFmt w:val="bullet"/>
      <w:lvlText w:val=""/>
      <w:lvlJc w:val="left"/>
      <w:pPr>
        <w:ind w:left="720" w:hanging="360"/>
      </w:pPr>
      <w:rPr>
        <w:rFonts w:ascii="Wingdings" w:hAnsi="Wingdings" w:hint="default"/>
        <w:color w:val="000000" w:themeColor="text1"/>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38B458D"/>
    <w:multiLevelType w:val="multilevel"/>
    <w:tmpl w:val="C9E4D502"/>
    <w:lvl w:ilvl="0">
      <w:start w:val="1"/>
      <w:numFmt w:val="decimal"/>
      <w:lvlText w:val="%1."/>
      <w:lvlJc w:val="left"/>
      <w:pPr>
        <w:ind w:left="786"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nsid w:val="243A7278"/>
    <w:multiLevelType w:val="hybridMultilevel"/>
    <w:tmpl w:val="1CFC5104"/>
    <w:lvl w:ilvl="0" w:tplc="737AAF14">
      <w:start w:val="1"/>
      <w:numFmt w:val="bullet"/>
      <w:lvlText w:val=""/>
      <w:lvlJc w:val="left"/>
      <w:pPr>
        <w:ind w:left="360" w:hanging="360"/>
      </w:pPr>
      <w:rPr>
        <w:rFonts w:ascii="Symbol" w:hAnsi="Symbol" w:hint="default"/>
        <w:color w:val="000000" w:themeColor="text1"/>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11">
    <w:nsid w:val="296D697C"/>
    <w:multiLevelType w:val="hybridMultilevel"/>
    <w:tmpl w:val="1C403818"/>
    <w:lvl w:ilvl="0" w:tplc="041F0001">
      <w:start w:val="1"/>
      <w:numFmt w:val="bullet"/>
      <w:lvlText w:val=""/>
      <w:lvlJc w:val="left"/>
      <w:pPr>
        <w:ind w:left="1790" w:hanging="360"/>
      </w:pPr>
      <w:rPr>
        <w:rFonts w:ascii="Symbol" w:hAnsi="Symbol" w:hint="default"/>
      </w:rPr>
    </w:lvl>
    <w:lvl w:ilvl="1" w:tplc="041F0003" w:tentative="1">
      <w:start w:val="1"/>
      <w:numFmt w:val="bullet"/>
      <w:lvlText w:val="o"/>
      <w:lvlJc w:val="left"/>
      <w:pPr>
        <w:ind w:left="2510" w:hanging="360"/>
      </w:pPr>
      <w:rPr>
        <w:rFonts w:ascii="Courier New" w:hAnsi="Courier New" w:cs="Courier New" w:hint="default"/>
      </w:rPr>
    </w:lvl>
    <w:lvl w:ilvl="2" w:tplc="041F0005" w:tentative="1">
      <w:start w:val="1"/>
      <w:numFmt w:val="bullet"/>
      <w:lvlText w:val=""/>
      <w:lvlJc w:val="left"/>
      <w:pPr>
        <w:ind w:left="3230" w:hanging="360"/>
      </w:pPr>
      <w:rPr>
        <w:rFonts w:ascii="Wingdings" w:hAnsi="Wingdings" w:hint="default"/>
      </w:rPr>
    </w:lvl>
    <w:lvl w:ilvl="3" w:tplc="041F0001" w:tentative="1">
      <w:start w:val="1"/>
      <w:numFmt w:val="bullet"/>
      <w:lvlText w:val=""/>
      <w:lvlJc w:val="left"/>
      <w:pPr>
        <w:ind w:left="3950" w:hanging="360"/>
      </w:pPr>
      <w:rPr>
        <w:rFonts w:ascii="Symbol" w:hAnsi="Symbol" w:hint="default"/>
      </w:rPr>
    </w:lvl>
    <w:lvl w:ilvl="4" w:tplc="041F0003" w:tentative="1">
      <w:start w:val="1"/>
      <w:numFmt w:val="bullet"/>
      <w:lvlText w:val="o"/>
      <w:lvlJc w:val="left"/>
      <w:pPr>
        <w:ind w:left="4670" w:hanging="360"/>
      </w:pPr>
      <w:rPr>
        <w:rFonts w:ascii="Courier New" w:hAnsi="Courier New" w:cs="Courier New" w:hint="default"/>
      </w:rPr>
    </w:lvl>
    <w:lvl w:ilvl="5" w:tplc="041F0005" w:tentative="1">
      <w:start w:val="1"/>
      <w:numFmt w:val="bullet"/>
      <w:lvlText w:val=""/>
      <w:lvlJc w:val="left"/>
      <w:pPr>
        <w:ind w:left="5390" w:hanging="360"/>
      </w:pPr>
      <w:rPr>
        <w:rFonts w:ascii="Wingdings" w:hAnsi="Wingdings" w:hint="default"/>
      </w:rPr>
    </w:lvl>
    <w:lvl w:ilvl="6" w:tplc="041F0001" w:tentative="1">
      <w:start w:val="1"/>
      <w:numFmt w:val="bullet"/>
      <w:lvlText w:val=""/>
      <w:lvlJc w:val="left"/>
      <w:pPr>
        <w:ind w:left="6110" w:hanging="360"/>
      </w:pPr>
      <w:rPr>
        <w:rFonts w:ascii="Symbol" w:hAnsi="Symbol" w:hint="default"/>
      </w:rPr>
    </w:lvl>
    <w:lvl w:ilvl="7" w:tplc="041F0003" w:tentative="1">
      <w:start w:val="1"/>
      <w:numFmt w:val="bullet"/>
      <w:lvlText w:val="o"/>
      <w:lvlJc w:val="left"/>
      <w:pPr>
        <w:ind w:left="6830" w:hanging="360"/>
      </w:pPr>
      <w:rPr>
        <w:rFonts w:ascii="Courier New" w:hAnsi="Courier New" w:cs="Courier New" w:hint="default"/>
      </w:rPr>
    </w:lvl>
    <w:lvl w:ilvl="8" w:tplc="041F0005" w:tentative="1">
      <w:start w:val="1"/>
      <w:numFmt w:val="bullet"/>
      <w:lvlText w:val=""/>
      <w:lvlJc w:val="left"/>
      <w:pPr>
        <w:ind w:left="7550" w:hanging="360"/>
      </w:pPr>
      <w:rPr>
        <w:rFonts w:ascii="Wingdings" w:hAnsi="Wingdings" w:hint="default"/>
      </w:rPr>
    </w:lvl>
  </w:abstractNum>
  <w:abstractNum w:abstractNumId="12">
    <w:nsid w:val="2F9C3DF8"/>
    <w:multiLevelType w:val="hybridMultilevel"/>
    <w:tmpl w:val="2188B29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3">
    <w:nsid w:val="32AE743D"/>
    <w:multiLevelType w:val="hybridMultilevel"/>
    <w:tmpl w:val="FB2EC4A6"/>
    <w:lvl w:ilvl="0" w:tplc="041F000F">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32FA5A04"/>
    <w:multiLevelType w:val="hybridMultilevel"/>
    <w:tmpl w:val="07F6B8CC"/>
    <w:lvl w:ilvl="0" w:tplc="041F0001">
      <w:start w:val="1"/>
      <w:numFmt w:val="bullet"/>
      <w:lvlText w:val=""/>
      <w:lvlJc w:val="left"/>
      <w:pPr>
        <w:ind w:left="1713" w:hanging="360"/>
      </w:pPr>
      <w:rPr>
        <w:rFonts w:ascii="Symbol" w:hAnsi="Symbol" w:hint="default"/>
      </w:rPr>
    </w:lvl>
    <w:lvl w:ilvl="1" w:tplc="041F0003" w:tentative="1">
      <w:start w:val="1"/>
      <w:numFmt w:val="bullet"/>
      <w:lvlText w:val="o"/>
      <w:lvlJc w:val="left"/>
      <w:pPr>
        <w:ind w:left="2433" w:hanging="360"/>
      </w:pPr>
      <w:rPr>
        <w:rFonts w:ascii="Courier New" w:hAnsi="Courier New" w:cs="Courier New" w:hint="default"/>
      </w:rPr>
    </w:lvl>
    <w:lvl w:ilvl="2" w:tplc="041F0005" w:tentative="1">
      <w:start w:val="1"/>
      <w:numFmt w:val="bullet"/>
      <w:lvlText w:val=""/>
      <w:lvlJc w:val="left"/>
      <w:pPr>
        <w:ind w:left="3153" w:hanging="360"/>
      </w:pPr>
      <w:rPr>
        <w:rFonts w:ascii="Wingdings" w:hAnsi="Wingdings" w:hint="default"/>
      </w:rPr>
    </w:lvl>
    <w:lvl w:ilvl="3" w:tplc="041F0001" w:tentative="1">
      <w:start w:val="1"/>
      <w:numFmt w:val="bullet"/>
      <w:lvlText w:val=""/>
      <w:lvlJc w:val="left"/>
      <w:pPr>
        <w:ind w:left="3873" w:hanging="360"/>
      </w:pPr>
      <w:rPr>
        <w:rFonts w:ascii="Symbol" w:hAnsi="Symbol" w:hint="default"/>
      </w:rPr>
    </w:lvl>
    <w:lvl w:ilvl="4" w:tplc="041F0003" w:tentative="1">
      <w:start w:val="1"/>
      <w:numFmt w:val="bullet"/>
      <w:lvlText w:val="o"/>
      <w:lvlJc w:val="left"/>
      <w:pPr>
        <w:ind w:left="4593" w:hanging="360"/>
      </w:pPr>
      <w:rPr>
        <w:rFonts w:ascii="Courier New" w:hAnsi="Courier New" w:cs="Courier New" w:hint="default"/>
      </w:rPr>
    </w:lvl>
    <w:lvl w:ilvl="5" w:tplc="041F0005" w:tentative="1">
      <w:start w:val="1"/>
      <w:numFmt w:val="bullet"/>
      <w:lvlText w:val=""/>
      <w:lvlJc w:val="left"/>
      <w:pPr>
        <w:ind w:left="5313" w:hanging="360"/>
      </w:pPr>
      <w:rPr>
        <w:rFonts w:ascii="Wingdings" w:hAnsi="Wingdings" w:hint="default"/>
      </w:rPr>
    </w:lvl>
    <w:lvl w:ilvl="6" w:tplc="041F0001" w:tentative="1">
      <w:start w:val="1"/>
      <w:numFmt w:val="bullet"/>
      <w:lvlText w:val=""/>
      <w:lvlJc w:val="left"/>
      <w:pPr>
        <w:ind w:left="6033" w:hanging="360"/>
      </w:pPr>
      <w:rPr>
        <w:rFonts w:ascii="Symbol" w:hAnsi="Symbol" w:hint="default"/>
      </w:rPr>
    </w:lvl>
    <w:lvl w:ilvl="7" w:tplc="041F0003" w:tentative="1">
      <w:start w:val="1"/>
      <w:numFmt w:val="bullet"/>
      <w:lvlText w:val="o"/>
      <w:lvlJc w:val="left"/>
      <w:pPr>
        <w:ind w:left="6753" w:hanging="360"/>
      </w:pPr>
      <w:rPr>
        <w:rFonts w:ascii="Courier New" w:hAnsi="Courier New" w:cs="Courier New" w:hint="default"/>
      </w:rPr>
    </w:lvl>
    <w:lvl w:ilvl="8" w:tplc="041F0005" w:tentative="1">
      <w:start w:val="1"/>
      <w:numFmt w:val="bullet"/>
      <w:lvlText w:val=""/>
      <w:lvlJc w:val="left"/>
      <w:pPr>
        <w:ind w:left="7473" w:hanging="360"/>
      </w:pPr>
      <w:rPr>
        <w:rFonts w:ascii="Wingdings" w:hAnsi="Wingdings" w:hint="default"/>
      </w:rPr>
    </w:lvl>
  </w:abstractNum>
  <w:abstractNum w:abstractNumId="15">
    <w:nsid w:val="35390884"/>
    <w:multiLevelType w:val="hybridMultilevel"/>
    <w:tmpl w:val="C80ADF0E"/>
    <w:lvl w:ilvl="0" w:tplc="041F0001">
      <w:start w:val="1"/>
      <w:numFmt w:val="bullet"/>
      <w:lvlText w:val=""/>
      <w:lvlJc w:val="left"/>
      <w:pPr>
        <w:ind w:left="749" w:hanging="360"/>
      </w:pPr>
      <w:rPr>
        <w:rFonts w:ascii="Symbol" w:hAnsi="Symbol" w:hint="default"/>
      </w:rPr>
    </w:lvl>
    <w:lvl w:ilvl="1" w:tplc="041F0003" w:tentative="1">
      <w:start w:val="1"/>
      <w:numFmt w:val="bullet"/>
      <w:lvlText w:val="o"/>
      <w:lvlJc w:val="left"/>
      <w:pPr>
        <w:ind w:left="1469" w:hanging="360"/>
      </w:pPr>
      <w:rPr>
        <w:rFonts w:ascii="Courier New" w:hAnsi="Courier New" w:cs="Courier New" w:hint="default"/>
      </w:rPr>
    </w:lvl>
    <w:lvl w:ilvl="2" w:tplc="041F0005" w:tentative="1">
      <w:start w:val="1"/>
      <w:numFmt w:val="bullet"/>
      <w:lvlText w:val=""/>
      <w:lvlJc w:val="left"/>
      <w:pPr>
        <w:ind w:left="2189" w:hanging="360"/>
      </w:pPr>
      <w:rPr>
        <w:rFonts w:ascii="Wingdings" w:hAnsi="Wingdings" w:hint="default"/>
      </w:rPr>
    </w:lvl>
    <w:lvl w:ilvl="3" w:tplc="041F0001" w:tentative="1">
      <w:start w:val="1"/>
      <w:numFmt w:val="bullet"/>
      <w:lvlText w:val=""/>
      <w:lvlJc w:val="left"/>
      <w:pPr>
        <w:ind w:left="2909" w:hanging="360"/>
      </w:pPr>
      <w:rPr>
        <w:rFonts w:ascii="Symbol" w:hAnsi="Symbol" w:hint="default"/>
      </w:rPr>
    </w:lvl>
    <w:lvl w:ilvl="4" w:tplc="041F0003" w:tentative="1">
      <w:start w:val="1"/>
      <w:numFmt w:val="bullet"/>
      <w:lvlText w:val="o"/>
      <w:lvlJc w:val="left"/>
      <w:pPr>
        <w:ind w:left="3629" w:hanging="360"/>
      </w:pPr>
      <w:rPr>
        <w:rFonts w:ascii="Courier New" w:hAnsi="Courier New" w:cs="Courier New" w:hint="default"/>
      </w:rPr>
    </w:lvl>
    <w:lvl w:ilvl="5" w:tplc="041F0005" w:tentative="1">
      <w:start w:val="1"/>
      <w:numFmt w:val="bullet"/>
      <w:lvlText w:val=""/>
      <w:lvlJc w:val="left"/>
      <w:pPr>
        <w:ind w:left="4349" w:hanging="360"/>
      </w:pPr>
      <w:rPr>
        <w:rFonts w:ascii="Wingdings" w:hAnsi="Wingdings" w:hint="default"/>
      </w:rPr>
    </w:lvl>
    <w:lvl w:ilvl="6" w:tplc="041F0001" w:tentative="1">
      <w:start w:val="1"/>
      <w:numFmt w:val="bullet"/>
      <w:lvlText w:val=""/>
      <w:lvlJc w:val="left"/>
      <w:pPr>
        <w:ind w:left="5069" w:hanging="360"/>
      </w:pPr>
      <w:rPr>
        <w:rFonts w:ascii="Symbol" w:hAnsi="Symbol" w:hint="default"/>
      </w:rPr>
    </w:lvl>
    <w:lvl w:ilvl="7" w:tplc="041F0003" w:tentative="1">
      <w:start w:val="1"/>
      <w:numFmt w:val="bullet"/>
      <w:lvlText w:val="o"/>
      <w:lvlJc w:val="left"/>
      <w:pPr>
        <w:ind w:left="5789" w:hanging="360"/>
      </w:pPr>
      <w:rPr>
        <w:rFonts w:ascii="Courier New" w:hAnsi="Courier New" w:cs="Courier New" w:hint="default"/>
      </w:rPr>
    </w:lvl>
    <w:lvl w:ilvl="8" w:tplc="041F0005" w:tentative="1">
      <w:start w:val="1"/>
      <w:numFmt w:val="bullet"/>
      <w:lvlText w:val=""/>
      <w:lvlJc w:val="left"/>
      <w:pPr>
        <w:ind w:left="6509" w:hanging="360"/>
      </w:pPr>
      <w:rPr>
        <w:rFonts w:ascii="Wingdings" w:hAnsi="Wingdings" w:hint="default"/>
      </w:rPr>
    </w:lvl>
  </w:abstractNum>
  <w:abstractNum w:abstractNumId="16">
    <w:nsid w:val="355A7798"/>
    <w:multiLevelType w:val="multilevel"/>
    <w:tmpl w:val="CD6414DC"/>
    <w:lvl w:ilvl="0">
      <w:start w:val="1"/>
      <w:numFmt w:val="upperLetter"/>
      <w:lvlText w:val="%1."/>
      <w:lvlJc w:val="left"/>
      <w:pPr>
        <w:ind w:left="1353" w:hanging="359"/>
      </w:p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17">
    <w:nsid w:val="38305987"/>
    <w:multiLevelType w:val="hybridMultilevel"/>
    <w:tmpl w:val="8EF60B0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BD509E7"/>
    <w:multiLevelType w:val="hybridMultilevel"/>
    <w:tmpl w:val="1722DDF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9">
    <w:nsid w:val="3D68748F"/>
    <w:multiLevelType w:val="hybridMultilevel"/>
    <w:tmpl w:val="BFE691F6"/>
    <w:lvl w:ilvl="0" w:tplc="F4D8C2C2">
      <w:start w:val="1"/>
      <w:numFmt w:val="bullet"/>
      <w:lvlText w:val=""/>
      <w:lvlJc w:val="left"/>
      <w:pPr>
        <w:ind w:left="720" w:hanging="360"/>
      </w:pPr>
      <w:rPr>
        <w:rFonts w:ascii="Symbol" w:hAnsi="Symbol" w:hint="default"/>
        <w:color w:val="000000" w:themeColor="text1"/>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1261B86"/>
    <w:multiLevelType w:val="hybridMultilevel"/>
    <w:tmpl w:val="10F4D1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5575C4B"/>
    <w:multiLevelType w:val="multilevel"/>
    <w:tmpl w:val="0B02CD58"/>
    <w:lvl w:ilvl="0">
      <w:start w:val="1"/>
      <w:numFmt w:val="decimal"/>
      <w:lvlText w:val="%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461D7A2A"/>
    <w:multiLevelType w:val="hybridMultilevel"/>
    <w:tmpl w:val="EB84EDB4"/>
    <w:lvl w:ilvl="0" w:tplc="041F000F">
      <w:start w:val="1"/>
      <w:numFmt w:val="decimal"/>
      <w:lvlText w:val="%1."/>
      <w:lvlJc w:val="left"/>
      <w:pPr>
        <w:ind w:left="720" w:hanging="360"/>
      </w:pPr>
      <w:rPr>
        <w:rFonts w:hint="default"/>
        <w:color w:val="000000" w:themeColor="text1"/>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CF17C86"/>
    <w:multiLevelType w:val="hybridMultilevel"/>
    <w:tmpl w:val="E92240D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4">
    <w:nsid w:val="5066314D"/>
    <w:multiLevelType w:val="hybridMultilevel"/>
    <w:tmpl w:val="A9D6195A"/>
    <w:lvl w:ilvl="0" w:tplc="92508EA4">
      <w:start w:val="9"/>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5">
    <w:nsid w:val="51BF5B71"/>
    <w:multiLevelType w:val="hybridMultilevel"/>
    <w:tmpl w:val="9A00564C"/>
    <w:lvl w:ilvl="0" w:tplc="041F0001">
      <w:start w:val="1"/>
      <w:numFmt w:val="bullet"/>
      <w:lvlText w:val=""/>
      <w:lvlJc w:val="left"/>
      <w:pPr>
        <w:ind w:left="1070" w:hanging="360"/>
      </w:pPr>
      <w:rPr>
        <w:rFonts w:ascii="Symbol" w:hAnsi="Symbol" w:hint="default"/>
        <w:color w:val="000000" w:themeColor="text1"/>
      </w:rPr>
    </w:lvl>
    <w:lvl w:ilvl="1" w:tplc="041F0003">
      <w:start w:val="1"/>
      <w:numFmt w:val="bullet"/>
      <w:lvlText w:val="o"/>
      <w:lvlJc w:val="left"/>
      <w:pPr>
        <w:ind w:left="1647" w:hanging="360"/>
      </w:pPr>
      <w:rPr>
        <w:rFonts w:ascii="Courier New" w:hAnsi="Courier New" w:cs="Courier New" w:hint="default"/>
      </w:rPr>
    </w:lvl>
    <w:lvl w:ilvl="2" w:tplc="041F0005">
      <w:start w:val="1"/>
      <w:numFmt w:val="bullet"/>
      <w:lvlText w:val=""/>
      <w:lvlJc w:val="left"/>
      <w:pPr>
        <w:ind w:left="2367" w:hanging="360"/>
      </w:pPr>
      <w:rPr>
        <w:rFonts w:ascii="Wingdings" w:hAnsi="Wingdings" w:hint="default"/>
      </w:rPr>
    </w:lvl>
    <w:lvl w:ilvl="3" w:tplc="041F0001">
      <w:start w:val="1"/>
      <w:numFmt w:val="bullet"/>
      <w:lvlText w:val=""/>
      <w:lvlJc w:val="left"/>
      <w:pPr>
        <w:ind w:left="3087" w:hanging="360"/>
      </w:pPr>
      <w:rPr>
        <w:rFonts w:ascii="Symbol" w:hAnsi="Symbol" w:hint="default"/>
      </w:rPr>
    </w:lvl>
    <w:lvl w:ilvl="4" w:tplc="041F0003">
      <w:start w:val="1"/>
      <w:numFmt w:val="bullet"/>
      <w:lvlText w:val="o"/>
      <w:lvlJc w:val="left"/>
      <w:pPr>
        <w:ind w:left="3807" w:hanging="360"/>
      </w:pPr>
      <w:rPr>
        <w:rFonts w:ascii="Courier New" w:hAnsi="Courier New" w:cs="Courier New" w:hint="default"/>
      </w:rPr>
    </w:lvl>
    <w:lvl w:ilvl="5" w:tplc="041F0005">
      <w:start w:val="1"/>
      <w:numFmt w:val="bullet"/>
      <w:lvlText w:val=""/>
      <w:lvlJc w:val="left"/>
      <w:pPr>
        <w:ind w:left="4527" w:hanging="360"/>
      </w:pPr>
      <w:rPr>
        <w:rFonts w:ascii="Wingdings" w:hAnsi="Wingdings" w:hint="default"/>
      </w:rPr>
    </w:lvl>
    <w:lvl w:ilvl="6" w:tplc="041F0001">
      <w:start w:val="1"/>
      <w:numFmt w:val="bullet"/>
      <w:lvlText w:val=""/>
      <w:lvlJc w:val="left"/>
      <w:pPr>
        <w:ind w:left="5247" w:hanging="360"/>
      </w:pPr>
      <w:rPr>
        <w:rFonts w:ascii="Symbol" w:hAnsi="Symbol" w:hint="default"/>
      </w:rPr>
    </w:lvl>
    <w:lvl w:ilvl="7" w:tplc="041F0003">
      <w:start w:val="1"/>
      <w:numFmt w:val="bullet"/>
      <w:lvlText w:val="o"/>
      <w:lvlJc w:val="left"/>
      <w:pPr>
        <w:ind w:left="5967" w:hanging="360"/>
      </w:pPr>
      <w:rPr>
        <w:rFonts w:ascii="Courier New" w:hAnsi="Courier New" w:cs="Courier New" w:hint="default"/>
      </w:rPr>
    </w:lvl>
    <w:lvl w:ilvl="8" w:tplc="041F0005">
      <w:start w:val="1"/>
      <w:numFmt w:val="bullet"/>
      <w:lvlText w:val=""/>
      <w:lvlJc w:val="left"/>
      <w:pPr>
        <w:ind w:left="6687" w:hanging="360"/>
      </w:pPr>
      <w:rPr>
        <w:rFonts w:ascii="Wingdings" w:hAnsi="Wingdings" w:hint="default"/>
      </w:rPr>
    </w:lvl>
  </w:abstractNum>
  <w:abstractNum w:abstractNumId="26">
    <w:nsid w:val="581C6AAD"/>
    <w:multiLevelType w:val="hybridMultilevel"/>
    <w:tmpl w:val="57F000D2"/>
    <w:lvl w:ilvl="0" w:tplc="F4D8C2C2">
      <w:start w:val="1"/>
      <w:numFmt w:val="bullet"/>
      <w:lvlText w:val=""/>
      <w:lvlJc w:val="left"/>
      <w:pPr>
        <w:ind w:left="720" w:hanging="360"/>
      </w:pPr>
      <w:rPr>
        <w:rFonts w:ascii="Symbol" w:hAnsi="Symbol" w:hint="default"/>
        <w:color w:val="000000" w:themeColor="text1"/>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5E5E0511"/>
    <w:multiLevelType w:val="hybridMultilevel"/>
    <w:tmpl w:val="081092D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8">
    <w:nsid w:val="5EF23F1D"/>
    <w:multiLevelType w:val="hybridMultilevel"/>
    <w:tmpl w:val="E0BE7B6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9">
    <w:nsid w:val="5EF34CCB"/>
    <w:multiLevelType w:val="hybridMultilevel"/>
    <w:tmpl w:val="399224BE"/>
    <w:lvl w:ilvl="0" w:tplc="041F0001">
      <w:start w:val="1"/>
      <w:numFmt w:val="bullet"/>
      <w:lvlText w:val=""/>
      <w:lvlJc w:val="left"/>
      <w:pPr>
        <w:ind w:left="1380" w:hanging="360"/>
      </w:pPr>
      <w:rPr>
        <w:rFonts w:ascii="Symbol" w:hAnsi="Symbol" w:hint="default"/>
      </w:rPr>
    </w:lvl>
    <w:lvl w:ilvl="1" w:tplc="041F0003" w:tentative="1">
      <w:start w:val="1"/>
      <w:numFmt w:val="bullet"/>
      <w:lvlText w:val="o"/>
      <w:lvlJc w:val="left"/>
      <w:pPr>
        <w:ind w:left="2100" w:hanging="360"/>
      </w:pPr>
      <w:rPr>
        <w:rFonts w:ascii="Courier New" w:hAnsi="Courier New" w:cs="Courier New" w:hint="default"/>
      </w:rPr>
    </w:lvl>
    <w:lvl w:ilvl="2" w:tplc="041F0005" w:tentative="1">
      <w:start w:val="1"/>
      <w:numFmt w:val="bullet"/>
      <w:lvlText w:val=""/>
      <w:lvlJc w:val="left"/>
      <w:pPr>
        <w:ind w:left="2820" w:hanging="360"/>
      </w:pPr>
      <w:rPr>
        <w:rFonts w:ascii="Wingdings" w:hAnsi="Wingdings" w:hint="default"/>
      </w:rPr>
    </w:lvl>
    <w:lvl w:ilvl="3" w:tplc="041F0001" w:tentative="1">
      <w:start w:val="1"/>
      <w:numFmt w:val="bullet"/>
      <w:lvlText w:val=""/>
      <w:lvlJc w:val="left"/>
      <w:pPr>
        <w:ind w:left="3540" w:hanging="360"/>
      </w:pPr>
      <w:rPr>
        <w:rFonts w:ascii="Symbol" w:hAnsi="Symbol" w:hint="default"/>
      </w:rPr>
    </w:lvl>
    <w:lvl w:ilvl="4" w:tplc="041F0003" w:tentative="1">
      <w:start w:val="1"/>
      <w:numFmt w:val="bullet"/>
      <w:lvlText w:val="o"/>
      <w:lvlJc w:val="left"/>
      <w:pPr>
        <w:ind w:left="4260" w:hanging="360"/>
      </w:pPr>
      <w:rPr>
        <w:rFonts w:ascii="Courier New" w:hAnsi="Courier New" w:cs="Courier New" w:hint="default"/>
      </w:rPr>
    </w:lvl>
    <w:lvl w:ilvl="5" w:tplc="041F0005" w:tentative="1">
      <w:start w:val="1"/>
      <w:numFmt w:val="bullet"/>
      <w:lvlText w:val=""/>
      <w:lvlJc w:val="left"/>
      <w:pPr>
        <w:ind w:left="4980" w:hanging="360"/>
      </w:pPr>
      <w:rPr>
        <w:rFonts w:ascii="Wingdings" w:hAnsi="Wingdings" w:hint="default"/>
      </w:rPr>
    </w:lvl>
    <w:lvl w:ilvl="6" w:tplc="041F0001" w:tentative="1">
      <w:start w:val="1"/>
      <w:numFmt w:val="bullet"/>
      <w:lvlText w:val=""/>
      <w:lvlJc w:val="left"/>
      <w:pPr>
        <w:ind w:left="5700" w:hanging="360"/>
      </w:pPr>
      <w:rPr>
        <w:rFonts w:ascii="Symbol" w:hAnsi="Symbol" w:hint="default"/>
      </w:rPr>
    </w:lvl>
    <w:lvl w:ilvl="7" w:tplc="041F0003" w:tentative="1">
      <w:start w:val="1"/>
      <w:numFmt w:val="bullet"/>
      <w:lvlText w:val="o"/>
      <w:lvlJc w:val="left"/>
      <w:pPr>
        <w:ind w:left="6420" w:hanging="360"/>
      </w:pPr>
      <w:rPr>
        <w:rFonts w:ascii="Courier New" w:hAnsi="Courier New" w:cs="Courier New" w:hint="default"/>
      </w:rPr>
    </w:lvl>
    <w:lvl w:ilvl="8" w:tplc="041F0005" w:tentative="1">
      <w:start w:val="1"/>
      <w:numFmt w:val="bullet"/>
      <w:lvlText w:val=""/>
      <w:lvlJc w:val="left"/>
      <w:pPr>
        <w:ind w:left="7140" w:hanging="360"/>
      </w:pPr>
      <w:rPr>
        <w:rFonts w:ascii="Wingdings" w:hAnsi="Wingdings" w:hint="default"/>
      </w:rPr>
    </w:lvl>
  </w:abstractNum>
  <w:abstractNum w:abstractNumId="30">
    <w:nsid w:val="60392BF9"/>
    <w:multiLevelType w:val="hybridMultilevel"/>
    <w:tmpl w:val="8CF4114E"/>
    <w:lvl w:ilvl="0" w:tplc="041F0001">
      <w:start w:val="1"/>
      <w:numFmt w:val="bullet"/>
      <w:lvlText w:val=""/>
      <w:lvlJc w:val="left"/>
      <w:pPr>
        <w:ind w:left="1491" w:hanging="360"/>
      </w:pPr>
      <w:rPr>
        <w:rFonts w:ascii="Symbol" w:hAnsi="Symbol" w:hint="default"/>
      </w:rPr>
    </w:lvl>
    <w:lvl w:ilvl="1" w:tplc="041F0003" w:tentative="1">
      <w:start w:val="1"/>
      <w:numFmt w:val="bullet"/>
      <w:lvlText w:val="o"/>
      <w:lvlJc w:val="left"/>
      <w:pPr>
        <w:ind w:left="2211" w:hanging="360"/>
      </w:pPr>
      <w:rPr>
        <w:rFonts w:ascii="Courier New" w:hAnsi="Courier New" w:cs="Courier New" w:hint="default"/>
      </w:rPr>
    </w:lvl>
    <w:lvl w:ilvl="2" w:tplc="041F0005" w:tentative="1">
      <w:start w:val="1"/>
      <w:numFmt w:val="bullet"/>
      <w:lvlText w:val=""/>
      <w:lvlJc w:val="left"/>
      <w:pPr>
        <w:ind w:left="2931" w:hanging="360"/>
      </w:pPr>
      <w:rPr>
        <w:rFonts w:ascii="Wingdings" w:hAnsi="Wingdings" w:hint="default"/>
      </w:rPr>
    </w:lvl>
    <w:lvl w:ilvl="3" w:tplc="041F0001" w:tentative="1">
      <w:start w:val="1"/>
      <w:numFmt w:val="bullet"/>
      <w:lvlText w:val=""/>
      <w:lvlJc w:val="left"/>
      <w:pPr>
        <w:ind w:left="3651" w:hanging="360"/>
      </w:pPr>
      <w:rPr>
        <w:rFonts w:ascii="Symbol" w:hAnsi="Symbol" w:hint="default"/>
      </w:rPr>
    </w:lvl>
    <w:lvl w:ilvl="4" w:tplc="041F0003" w:tentative="1">
      <w:start w:val="1"/>
      <w:numFmt w:val="bullet"/>
      <w:lvlText w:val="o"/>
      <w:lvlJc w:val="left"/>
      <w:pPr>
        <w:ind w:left="4371" w:hanging="360"/>
      </w:pPr>
      <w:rPr>
        <w:rFonts w:ascii="Courier New" w:hAnsi="Courier New" w:cs="Courier New" w:hint="default"/>
      </w:rPr>
    </w:lvl>
    <w:lvl w:ilvl="5" w:tplc="041F0005" w:tentative="1">
      <w:start w:val="1"/>
      <w:numFmt w:val="bullet"/>
      <w:lvlText w:val=""/>
      <w:lvlJc w:val="left"/>
      <w:pPr>
        <w:ind w:left="5091" w:hanging="360"/>
      </w:pPr>
      <w:rPr>
        <w:rFonts w:ascii="Wingdings" w:hAnsi="Wingdings" w:hint="default"/>
      </w:rPr>
    </w:lvl>
    <w:lvl w:ilvl="6" w:tplc="041F0001" w:tentative="1">
      <w:start w:val="1"/>
      <w:numFmt w:val="bullet"/>
      <w:lvlText w:val=""/>
      <w:lvlJc w:val="left"/>
      <w:pPr>
        <w:ind w:left="5811" w:hanging="360"/>
      </w:pPr>
      <w:rPr>
        <w:rFonts w:ascii="Symbol" w:hAnsi="Symbol" w:hint="default"/>
      </w:rPr>
    </w:lvl>
    <w:lvl w:ilvl="7" w:tplc="041F0003" w:tentative="1">
      <w:start w:val="1"/>
      <w:numFmt w:val="bullet"/>
      <w:lvlText w:val="o"/>
      <w:lvlJc w:val="left"/>
      <w:pPr>
        <w:ind w:left="6531" w:hanging="360"/>
      </w:pPr>
      <w:rPr>
        <w:rFonts w:ascii="Courier New" w:hAnsi="Courier New" w:cs="Courier New" w:hint="default"/>
      </w:rPr>
    </w:lvl>
    <w:lvl w:ilvl="8" w:tplc="041F0005" w:tentative="1">
      <w:start w:val="1"/>
      <w:numFmt w:val="bullet"/>
      <w:lvlText w:val=""/>
      <w:lvlJc w:val="left"/>
      <w:pPr>
        <w:ind w:left="7251" w:hanging="360"/>
      </w:pPr>
      <w:rPr>
        <w:rFonts w:ascii="Wingdings" w:hAnsi="Wingdings" w:hint="default"/>
      </w:rPr>
    </w:lvl>
  </w:abstractNum>
  <w:abstractNum w:abstractNumId="31">
    <w:nsid w:val="66DC4798"/>
    <w:multiLevelType w:val="hybridMultilevel"/>
    <w:tmpl w:val="A3A6BA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67685FE4"/>
    <w:multiLevelType w:val="hybridMultilevel"/>
    <w:tmpl w:val="066A6A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6913523C"/>
    <w:multiLevelType w:val="hybridMultilevel"/>
    <w:tmpl w:val="0996FC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69FD4F65"/>
    <w:multiLevelType w:val="hybridMultilevel"/>
    <w:tmpl w:val="51FA5C98"/>
    <w:lvl w:ilvl="0" w:tplc="F4D8C2C2">
      <w:start w:val="1"/>
      <w:numFmt w:val="bullet"/>
      <w:lvlText w:val=""/>
      <w:lvlJc w:val="left"/>
      <w:pPr>
        <w:ind w:left="720" w:hanging="360"/>
      </w:pPr>
      <w:rPr>
        <w:rFonts w:ascii="Symbol" w:hAnsi="Symbol" w:hint="default"/>
        <w:color w:val="000000" w:themeColor="text1"/>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6B062092"/>
    <w:multiLevelType w:val="hybridMultilevel"/>
    <w:tmpl w:val="4E8019E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6B8F0E7C"/>
    <w:multiLevelType w:val="hybridMultilevel"/>
    <w:tmpl w:val="CB4A7A4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7">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8">
    <w:nsid w:val="7C727E0F"/>
    <w:multiLevelType w:val="hybridMultilevel"/>
    <w:tmpl w:val="C2E090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7DDD4C07"/>
    <w:multiLevelType w:val="hybridMultilevel"/>
    <w:tmpl w:val="BF4E870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0">
    <w:nsid w:val="7FA370E7"/>
    <w:multiLevelType w:val="hybridMultilevel"/>
    <w:tmpl w:val="CD944D2E"/>
    <w:lvl w:ilvl="0" w:tplc="041F0001">
      <w:start w:val="1"/>
      <w:numFmt w:val="bullet"/>
      <w:lvlText w:val=""/>
      <w:lvlJc w:val="left"/>
      <w:pPr>
        <w:ind w:left="1211" w:hanging="360"/>
      </w:pPr>
      <w:rPr>
        <w:rFonts w:ascii="Symbol" w:hAnsi="Symbol" w:hint="default"/>
      </w:rPr>
    </w:lvl>
    <w:lvl w:ilvl="1" w:tplc="041F0003">
      <w:start w:val="1"/>
      <w:numFmt w:val="bullet"/>
      <w:lvlText w:val="o"/>
      <w:lvlJc w:val="left"/>
      <w:pPr>
        <w:ind w:left="1931" w:hanging="360"/>
      </w:pPr>
      <w:rPr>
        <w:rFonts w:ascii="Courier New" w:hAnsi="Courier New" w:cs="Courier New" w:hint="default"/>
      </w:rPr>
    </w:lvl>
    <w:lvl w:ilvl="2" w:tplc="041F0005">
      <w:start w:val="1"/>
      <w:numFmt w:val="bullet"/>
      <w:lvlText w:val=""/>
      <w:lvlJc w:val="left"/>
      <w:pPr>
        <w:ind w:left="2651" w:hanging="360"/>
      </w:pPr>
      <w:rPr>
        <w:rFonts w:ascii="Wingdings" w:hAnsi="Wingdings" w:hint="default"/>
      </w:rPr>
    </w:lvl>
    <w:lvl w:ilvl="3" w:tplc="041F0001">
      <w:start w:val="1"/>
      <w:numFmt w:val="bullet"/>
      <w:lvlText w:val=""/>
      <w:lvlJc w:val="left"/>
      <w:pPr>
        <w:ind w:left="3371" w:hanging="360"/>
      </w:pPr>
      <w:rPr>
        <w:rFonts w:ascii="Symbol" w:hAnsi="Symbol" w:hint="default"/>
      </w:rPr>
    </w:lvl>
    <w:lvl w:ilvl="4" w:tplc="041F0003">
      <w:start w:val="1"/>
      <w:numFmt w:val="bullet"/>
      <w:lvlText w:val="o"/>
      <w:lvlJc w:val="left"/>
      <w:pPr>
        <w:ind w:left="4091" w:hanging="360"/>
      </w:pPr>
      <w:rPr>
        <w:rFonts w:ascii="Courier New" w:hAnsi="Courier New" w:cs="Courier New" w:hint="default"/>
      </w:rPr>
    </w:lvl>
    <w:lvl w:ilvl="5" w:tplc="041F0005">
      <w:start w:val="1"/>
      <w:numFmt w:val="bullet"/>
      <w:lvlText w:val=""/>
      <w:lvlJc w:val="left"/>
      <w:pPr>
        <w:ind w:left="4811" w:hanging="360"/>
      </w:pPr>
      <w:rPr>
        <w:rFonts w:ascii="Wingdings" w:hAnsi="Wingdings" w:hint="default"/>
      </w:rPr>
    </w:lvl>
    <w:lvl w:ilvl="6" w:tplc="041F0001">
      <w:start w:val="1"/>
      <w:numFmt w:val="bullet"/>
      <w:lvlText w:val=""/>
      <w:lvlJc w:val="left"/>
      <w:pPr>
        <w:ind w:left="5531" w:hanging="360"/>
      </w:pPr>
      <w:rPr>
        <w:rFonts w:ascii="Symbol" w:hAnsi="Symbol" w:hint="default"/>
      </w:rPr>
    </w:lvl>
    <w:lvl w:ilvl="7" w:tplc="041F0003">
      <w:start w:val="1"/>
      <w:numFmt w:val="bullet"/>
      <w:lvlText w:val="o"/>
      <w:lvlJc w:val="left"/>
      <w:pPr>
        <w:ind w:left="6251" w:hanging="360"/>
      </w:pPr>
      <w:rPr>
        <w:rFonts w:ascii="Courier New" w:hAnsi="Courier New" w:cs="Courier New" w:hint="default"/>
      </w:rPr>
    </w:lvl>
    <w:lvl w:ilvl="8" w:tplc="041F0005">
      <w:start w:val="1"/>
      <w:numFmt w:val="bullet"/>
      <w:lvlText w:val=""/>
      <w:lvlJc w:val="left"/>
      <w:pPr>
        <w:ind w:left="6971"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8"/>
  </w:num>
  <w:num w:numId="4">
    <w:abstractNumId w:val="12"/>
  </w:num>
  <w:num w:numId="5">
    <w:abstractNumId w:val="36"/>
  </w:num>
  <w:num w:numId="6">
    <w:abstractNumId w:val="10"/>
  </w:num>
  <w:num w:numId="7">
    <w:abstractNumId w:val="23"/>
  </w:num>
  <w:num w:numId="8">
    <w:abstractNumId w:val="39"/>
  </w:num>
  <w:num w:numId="9">
    <w:abstractNumId w:val="40"/>
  </w:num>
  <w:num w:numId="10">
    <w:abstractNumId w:val="2"/>
  </w:num>
  <w:num w:numId="11">
    <w:abstractNumId w:val="19"/>
  </w:num>
  <w:num w:numId="12">
    <w:abstractNumId w:val="34"/>
  </w:num>
  <w:num w:numId="13">
    <w:abstractNumId w:val="22"/>
  </w:num>
  <w:num w:numId="14">
    <w:abstractNumId w:val="26"/>
  </w:num>
  <w:num w:numId="15">
    <w:abstractNumId w:val="8"/>
  </w:num>
  <w:num w:numId="16">
    <w:abstractNumId w:val="7"/>
  </w:num>
  <w:num w:numId="17">
    <w:abstractNumId w:val="0"/>
  </w:num>
  <w:num w:numId="18">
    <w:abstractNumId w:val="38"/>
  </w:num>
  <w:num w:numId="19">
    <w:abstractNumId w:val="17"/>
  </w:num>
  <w:num w:numId="20">
    <w:abstractNumId w:val="35"/>
  </w:num>
  <w:num w:numId="21">
    <w:abstractNumId w:val="1"/>
  </w:num>
  <w:num w:numId="22">
    <w:abstractNumId w:val="32"/>
  </w:num>
  <w:num w:numId="23">
    <w:abstractNumId w:val="29"/>
  </w:num>
  <w:num w:numId="24">
    <w:abstractNumId w:val="27"/>
  </w:num>
  <w:num w:numId="25">
    <w:abstractNumId w:val="33"/>
  </w:num>
  <w:num w:numId="26">
    <w:abstractNumId w:val="5"/>
  </w:num>
  <w:num w:numId="27">
    <w:abstractNumId w:val="16"/>
  </w:num>
  <w:num w:numId="28">
    <w:abstractNumId w:val="9"/>
  </w:num>
  <w:num w:numId="29">
    <w:abstractNumId w:val="20"/>
  </w:num>
  <w:num w:numId="30">
    <w:abstractNumId w:val="13"/>
  </w:num>
  <w:num w:numId="31">
    <w:abstractNumId w:val="25"/>
  </w:num>
  <w:num w:numId="32">
    <w:abstractNumId w:val="21"/>
  </w:num>
  <w:num w:numId="33">
    <w:abstractNumId w:val="37"/>
  </w:num>
  <w:num w:numId="34">
    <w:abstractNumId w:val="30"/>
  </w:num>
  <w:num w:numId="35">
    <w:abstractNumId w:val="24"/>
  </w:num>
  <w:num w:numId="36">
    <w:abstractNumId w:val="18"/>
  </w:num>
  <w:num w:numId="37">
    <w:abstractNumId w:val="31"/>
  </w:num>
  <w:num w:numId="38">
    <w:abstractNumId w:val="15"/>
  </w:num>
  <w:num w:numId="39">
    <w:abstractNumId w:val="4"/>
  </w:num>
  <w:num w:numId="40">
    <w:abstractNumId w:val="11"/>
  </w:num>
  <w:num w:numId="41">
    <w:abstractNumId w:val="14"/>
  </w:num>
  <w:num w:numId="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C58"/>
    <w:rsid w:val="00020874"/>
    <w:rsid w:val="000274FA"/>
    <w:rsid w:val="00032702"/>
    <w:rsid w:val="00042435"/>
    <w:rsid w:val="00043462"/>
    <w:rsid w:val="00043E32"/>
    <w:rsid w:val="00063907"/>
    <w:rsid w:val="00066850"/>
    <w:rsid w:val="000A3FAC"/>
    <w:rsid w:val="000A5D09"/>
    <w:rsid w:val="000B6362"/>
    <w:rsid w:val="000E6A55"/>
    <w:rsid w:val="00100662"/>
    <w:rsid w:val="00102152"/>
    <w:rsid w:val="001225AC"/>
    <w:rsid w:val="00137E57"/>
    <w:rsid w:val="00140BF1"/>
    <w:rsid w:val="00147E9B"/>
    <w:rsid w:val="0015637A"/>
    <w:rsid w:val="001575D1"/>
    <w:rsid w:val="001636D7"/>
    <w:rsid w:val="00183DCD"/>
    <w:rsid w:val="00187702"/>
    <w:rsid w:val="00192145"/>
    <w:rsid w:val="001A799A"/>
    <w:rsid w:val="001B5830"/>
    <w:rsid w:val="001C4E65"/>
    <w:rsid w:val="001C770C"/>
    <w:rsid w:val="001D0D04"/>
    <w:rsid w:val="001D119B"/>
    <w:rsid w:val="001D5C7D"/>
    <w:rsid w:val="001E5AC9"/>
    <w:rsid w:val="001E5D89"/>
    <w:rsid w:val="001E68B4"/>
    <w:rsid w:val="001E75FF"/>
    <w:rsid w:val="001E79F9"/>
    <w:rsid w:val="001F3F89"/>
    <w:rsid w:val="0020409E"/>
    <w:rsid w:val="00210D17"/>
    <w:rsid w:val="00215BFD"/>
    <w:rsid w:val="002232B8"/>
    <w:rsid w:val="002336FA"/>
    <w:rsid w:val="00246188"/>
    <w:rsid w:val="00251EA0"/>
    <w:rsid w:val="00270049"/>
    <w:rsid w:val="0027266C"/>
    <w:rsid w:val="002A1484"/>
    <w:rsid w:val="002A75CF"/>
    <w:rsid w:val="002C42C7"/>
    <w:rsid w:val="002D1C0F"/>
    <w:rsid w:val="002D4571"/>
    <w:rsid w:val="002F6F5C"/>
    <w:rsid w:val="00300643"/>
    <w:rsid w:val="0033115C"/>
    <w:rsid w:val="003419BA"/>
    <w:rsid w:val="0035227F"/>
    <w:rsid w:val="00363B51"/>
    <w:rsid w:val="0037075F"/>
    <w:rsid w:val="00384584"/>
    <w:rsid w:val="00394976"/>
    <w:rsid w:val="00395755"/>
    <w:rsid w:val="003C7E4C"/>
    <w:rsid w:val="003E35AB"/>
    <w:rsid w:val="00445D16"/>
    <w:rsid w:val="00452C67"/>
    <w:rsid w:val="0047217E"/>
    <w:rsid w:val="004907B2"/>
    <w:rsid w:val="00495822"/>
    <w:rsid w:val="004C303D"/>
    <w:rsid w:val="004E7E4E"/>
    <w:rsid w:val="00504838"/>
    <w:rsid w:val="00504BFE"/>
    <w:rsid w:val="00521724"/>
    <w:rsid w:val="00527978"/>
    <w:rsid w:val="00536FF7"/>
    <w:rsid w:val="00540C71"/>
    <w:rsid w:val="00580FF2"/>
    <w:rsid w:val="00584C58"/>
    <w:rsid w:val="00592E0F"/>
    <w:rsid w:val="0059405A"/>
    <w:rsid w:val="005B1634"/>
    <w:rsid w:val="005B3A87"/>
    <w:rsid w:val="005B494F"/>
    <w:rsid w:val="005D4565"/>
    <w:rsid w:val="005D7257"/>
    <w:rsid w:val="005E5DED"/>
    <w:rsid w:val="005F76F0"/>
    <w:rsid w:val="00614A36"/>
    <w:rsid w:val="006267E8"/>
    <w:rsid w:val="006536F9"/>
    <w:rsid w:val="00661ED3"/>
    <w:rsid w:val="006648B1"/>
    <w:rsid w:val="00664BE8"/>
    <w:rsid w:val="00671596"/>
    <w:rsid w:val="006756A4"/>
    <w:rsid w:val="006813CC"/>
    <w:rsid w:val="00683648"/>
    <w:rsid w:val="006925AF"/>
    <w:rsid w:val="006A0C0F"/>
    <w:rsid w:val="006A18B8"/>
    <w:rsid w:val="006A67C5"/>
    <w:rsid w:val="006C58C4"/>
    <w:rsid w:val="006C7162"/>
    <w:rsid w:val="006D2A21"/>
    <w:rsid w:val="006D6350"/>
    <w:rsid w:val="006E163E"/>
    <w:rsid w:val="006E3864"/>
    <w:rsid w:val="007266D8"/>
    <w:rsid w:val="0073556A"/>
    <w:rsid w:val="00750526"/>
    <w:rsid w:val="007515F4"/>
    <w:rsid w:val="00753377"/>
    <w:rsid w:val="00756465"/>
    <w:rsid w:val="007664D7"/>
    <w:rsid w:val="00782D99"/>
    <w:rsid w:val="007862E6"/>
    <w:rsid w:val="00790EAE"/>
    <w:rsid w:val="007A26FA"/>
    <w:rsid w:val="007C26CB"/>
    <w:rsid w:val="007C27E4"/>
    <w:rsid w:val="007E557B"/>
    <w:rsid w:val="007E7E43"/>
    <w:rsid w:val="00802B58"/>
    <w:rsid w:val="00814D2D"/>
    <w:rsid w:val="008154E3"/>
    <w:rsid w:val="00815831"/>
    <w:rsid w:val="00815BAD"/>
    <w:rsid w:val="00825FB9"/>
    <w:rsid w:val="0083008B"/>
    <w:rsid w:val="00831330"/>
    <w:rsid w:val="008315B8"/>
    <w:rsid w:val="008328BC"/>
    <w:rsid w:val="0084582D"/>
    <w:rsid w:val="0084593B"/>
    <w:rsid w:val="00851E28"/>
    <w:rsid w:val="0085617C"/>
    <w:rsid w:val="008820FA"/>
    <w:rsid w:val="00897024"/>
    <w:rsid w:val="008A2168"/>
    <w:rsid w:val="008C1B8D"/>
    <w:rsid w:val="00955662"/>
    <w:rsid w:val="0095625A"/>
    <w:rsid w:val="00980224"/>
    <w:rsid w:val="009814E8"/>
    <w:rsid w:val="00991AF4"/>
    <w:rsid w:val="00992013"/>
    <w:rsid w:val="009B110A"/>
    <w:rsid w:val="009B183E"/>
    <w:rsid w:val="009B6C30"/>
    <w:rsid w:val="009C2DA7"/>
    <w:rsid w:val="009D5C57"/>
    <w:rsid w:val="009D6B8A"/>
    <w:rsid w:val="009E5E87"/>
    <w:rsid w:val="009F26F5"/>
    <w:rsid w:val="009F28DF"/>
    <w:rsid w:val="00A022C0"/>
    <w:rsid w:val="00A270B8"/>
    <w:rsid w:val="00A33612"/>
    <w:rsid w:val="00A341AD"/>
    <w:rsid w:val="00A422B4"/>
    <w:rsid w:val="00A610FC"/>
    <w:rsid w:val="00A623C9"/>
    <w:rsid w:val="00A63E5D"/>
    <w:rsid w:val="00A6669D"/>
    <w:rsid w:val="00A72672"/>
    <w:rsid w:val="00A76E61"/>
    <w:rsid w:val="00AA043D"/>
    <w:rsid w:val="00AA3049"/>
    <w:rsid w:val="00AA3BE1"/>
    <w:rsid w:val="00AA4467"/>
    <w:rsid w:val="00AB5D2B"/>
    <w:rsid w:val="00AC0205"/>
    <w:rsid w:val="00AC6B6C"/>
    <w:rsid w:val="00AE0D3F"/>
    <w:rsid w:val="00AE713E"/>
    <w:rsid w:val="00AF528D"/>
    <w:rsid w:val="00B05354"/>
    <w:rsid w:val="00B1662D"/>
    <w:rsid w:val="00B31172"/>
    <w:rsid w:val="00B3549A"/>
    <w:rsid w:val="00B5699D"/>
    <w:rsid w:val="00B662DB"/>
    <w:rsid w:val="00B85B99"/>
    <w:rsid w:val="00B85BAF"/>
    <w:rsid w:val="00B8755B"/>
    <w:rsid w:val="00B90879"/>
    <w:rsid w:val="00B93CDB"/>
    <w:rsid w:val="00BA2F80"/>
    <w:rsid w:val="00BA521F"/>
    <w:rsid w:val="00BB00ED"/>
    <w:rsid w:val="00BD15E7"/>
    <w:rsid w:val="00BD42FF"/>
    <w:rsid w:val="00BE29DD"/>
    <w:rsid w:val="00BE304B"/>
    <w:rsid w:val="00BF0E91"/>
    <w:rsid w:val="00BF6CDE"/>
    <w:rsid w:val="00C029A9"/>
    <w:rsid w:val="00C0433C"/>
    <w:rsid w:val="00C07E08"/>
    <w:rsid w:val="00C1195A"/>
    <w:rsid w:val="00C324FA"/>
    <w:rsid w:val="00C36B4B"/>
    <w:rsid w:val="00C4671D"/>
    <w:rsid w:val="00C57891"/>
    <w:rsid w:val="00C633BE"/>
    <w:rsid w:val="00C6433A"/>
    <w:rsid w:val="00CA3F5F"/>
    <w:rsid w:val="00CA7A56"/>
    <w:rsid w:val="00CA7AA5"/>
    <w:rsid w:val="00CB6E7A"/>
    <w:rsid w:val="00CD4F92"/>
    <w:rsid w:val="00CD64FA"/>
    <w:rsid w:val="00D11802"/>
    <w:rsid w:val="00D161C1"/>
    <w:rsid w:val="00D16C9B"/>
    <w:rsid w:val="00D23276"/>
    <w:rsid w:val="00D379DF"/>
    <w:rsid w:val="00D4008F"/>
    <w:rsid w:val="00D50751"/>
    <w:rsid w:val="00D55224"/>
    <w:rsid w:val="00D660F5"/>
    <w:rsid w:val="00DA4042"/>
    <w:rsid w:val="00DA4D51"/>
    <w:rsid w:val="00DC121B"/>
    <w:rsid w:val="00DC7033"/>
    <w:rsid w:val="00DE25CC"/>
    <w:rsid w:val="00DE2847"/>
    <w:rsid w:val="00DF38BC"/>
    <w:rsid w:val="00DF7DFF"/>
    <w:rsid w:val="00E019BC"/>
    <w:rsid w:val="00E13207"/>
    <w:rsid w:val="00E212AE"/>
    <w:rsid w:val="00E22B6D"/>
    <w:rsid w:val="00E24E2F"/>
    <w:rsid w:val="00E25C8D"/>
    <w:rsid w:val="00E31742"/>
    <w:rsid w:val="00E3463C"/>
    <w:rsid w:val="00E403E4"/>
    <w:rsid w:val="00E51D6B"/>
    <w:rsid w:val="00E5582A"/>
    <w:rsid w:val="00E63D97"/>
    <w:rsid w:val="00E768AB"/>
    <w:rsid w:val="00E813DB"/>
    <w:rsid w:val="00E82B3B"/>
    <w:rsid w:val="00E94A10"/>
    <w:rsid w:val="00EB2F9F"/>
    <w:rsid w:val="00EB3837"/>
    <w:rsid w:val="00EC7E7C"/>
    <w:rsid w:val="00EE3D82"/>
    <w:rsid w:val="00EF1279"/>
    <w:rsid w:val="00F03230"/>
    <w:rsid w:val="00F072D2"/>
    <w:rsid w:val="00F325A5"/>
    <w:rsid w:val="00F326A9"/>
    <w:rsid w:val="00F50B42"/>
    <w:rsid w:val="00F524BD"/>
    <w:rsid w:val="00F5395D"/>
    <w:rsid w:val="00F54972"/>
    <w:rsid w:val="00F663EE"/>
    <w:rsid w:val="00F66833"/>
    <w:rsid w:val="00F67EB4"/>
    <w:rsid w:val="00F713DF"/>
    <w:rsid w:val="00F769D3"/>
    <w:rsid w:val="00F77D1B"/>
    <w:rsid w:val="00F90989"/>
    <w:rsid w:val="00F90A3B"/>
    <w:rsid w:val="00FB2279"/>
    <w:rsid w:val="00FB34A4"/>
    <w:rsid w:val="00FC42EC"/>
    <w:rsid w:val="00FD6757"/>
    <w:rsid w:val="00FD6E2E"/>
    <w:rsid w:val="00FE2063"/>
    <w:rsid w:val="00FE35D4"/>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BF57DC"/>
  <w15:chartTrackingRefBased/>
  <w15:docId w15:val="{8221BBC7-0A1C-4333-8E28-E9622E36D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28DF"/>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1"/>
    <w:semiHidden/>
    <w:unhideWhenUsed/>
    <w:qFormat/>
    <w:rsid w:val="009F28DF"/>
    <w:pPr>
      <w:widowControl w:val="0"/>
      <w:autoSpaceDE w:val="0"/>
      <w:autoSpaceDN w:val="0"/>
      <w:adjustRightInd w:val="0"/>
      <w:spacing w:after="0" w:line="240" w:lineRule="auto"/>
    </w:pPr>
    <w:rPr>
      <w:rFonts w:ascii="Times New Roman" w:eastAsiaTheme="minorEastAsia" w:hAnsi="Times New Roman"/>
      <w:sz w:val="23"/>
      <w:szCs w:val="23"/>
      <w:lang w:eastAsia="tr-TR"/>
    </w:rPr>
  </w:style>
  <w:style w:type="character" w:customStyle="1" w:styleId="GvdeMetniChar">
    <w:name w:val="Gövde Metni Char"/>
    <w:basedOn w:val="VarsaylanParagrafYazTipi"/>
    <w:link w:val="GvdeMetni"/>
    <w:uiPriority w:val="1"/>
    <w:semiHidden/>
    <w:rsid w:val="009F28DF"/>
    <w:rPr>
      <w:rFonts w:ascii="Times New Roman" w:eastAsiaTheme="minorEastAsia" w:hAnsi="Times New Roman" w:cs="Times New Roman"/>
      <w:sz w:val="23"/>
      <w:szCs w:val="23"/>
      <w:lang w:eastAsia="tr-TR"/>
    </w:rPr>
  </w:style>
  <w:style w:type="paragraph" w:styleId="AralkYok">
    <w:name w:val="No Spacing"/>
    <w:basedOn w:val="Normal"/>
    <w:uiPriority w:val="1"/>
    <w:qFormat/>
    <w:rsid w:val="009F28DF"/>
    <w:pPr>
      <w:spacing w:before="100" w:beforeAutospacing="1" w:after="100" w:afterAutospacing="1" w:line="240" w:lineRule="auto"/>
    </w:pPr>
    <w:rPr>
      <w:rFonts w:ascii="Times New Roman" w:eastAsia="Times New Roman" w:hAnsi="Times New Roman"/>
      <w:sz w:val="24"/>
      <w:szCs w:val="24"/>
      <w:lang w:eastAsia="tr-TR"/>
    </w:rPr>
  </w:style>
  <w:style w:type="paragraph" w:styleId="ListeParagraf">
    <w:name w:val="List Paragraph"/>
    <w:basedOn w:val="Normal"/>
    <w:uiPriority w:val="34"/>
    <w:qFormat/>
    <w:rsid w:val="009F28DF"/>
    <w:pPr>
      <w:ind w:left="720"/>
      <w:contextualSpacing/>
    </w:pPr>
  </w:style>
  <w:style w:type="paragraph" w:customStyle="1" w:styleId="ListParagraph1">
    <w:name w:val="List Paragraph1"/>
    <w:basedOn w:val="Normal"/>
    <w:rsid w:val="009F28DF"/>
    <w:pPr>
      <w:ind w:left="720"/>
      <w:contextualSpacing/>
    </w:pPr>
  </w:style>
  <w:style w:type="table" w:styleId="TabloKlavuzu">
    <w:name w:val="Table Grid"/>
    <w:basedOn w:val="NormalTablo"/>
    <w:uiPriority w:val="39"/>
    <w:rsid w:val="009F28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6A67C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A67C5"/>
    <w:rPr>
      <w:rFonts w:ascii="Segoe UI" w:eastAsia="Calibri" w:hAnsi="Segoe UI" w:cs="Segoe UI"/>
      <w:sz w:val="18"/>
      <w:szCs w:val="18"/>
    </w:rPr>
  </w:style>
  <w:style w:type="paragraph" w:styleId="Dzeltme">
    <w:name w:val="Revision"/>
    <w:hidden/>
    <w:uiPriority w:val="99"/>
    <w:semiHidden/>
    <w:rsid w:val="00246188"/>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8997987">
      <w:bodyDiv w:val="1"/>
      <w:marLeft w:val="0"/>
      <w:marRight w:val="0"/>
      <w:marTop w:val="0"/>
      <w:marBottom w:val="0"/>
      <w:divBdr>
        <w:top w:val="none" w:sz="0" w:space="0" w:color="auto"/>
        <w:left w:val="none" w:sz="0" w:space="0" w:color="auto"/>
        <w:bottom w:val="none" w:sz="0" w:space="0" w:color="auto"/>
        <w:right w:val="none" w:sz="0" w:space="0" w:color="auto"/>
      </w:divBdr>
    </w:div>
    <w:div w:id="1407536198">
      <w:bodyDiv w:val="1"/>
      <w:marLeft w:val="0"/>
      <w:marRight w:val="0"/>
      <w:marTop w:val="0"/>
      <w:marBottom w:val="0"/>
      <w:divBdr>
        <w:top w:val="none" w:sz="0" w:space="0" w:color="auto"/>
        <w:left w:val="none" w:sz="0" w:space="0" w:color="auto"/>
        <w:bottom w:val="none" w:sz="0" w:space="0" w:color="auto"/>
        <w:right w:val="none" w:sz="0" w:space="0" w:color="auto"/>
      </w:divBdr>
    </w:div>
    <w:div w:id="1490362240">
      <w:bodyDiv w:val="1"/>
      <w:marLeft w:val="0"/>
      <w:marRight w:val="0"/>
      <w:marTop w:val="0"/>
      <w:marBottom w:val="0"/>
      <w:divBdr>
        <w:top w:val="none" w:sz="0" w:space="0" w:color="auto"/>
        <w:left w:val="none" w:sz="0" w:space="0" w:color="auto"/>
        <w:bottom w:val="none" w:sz="0" w:space="0" w:color="auto"/>
        <w:right w:val="none" w:sz="0" w:space="0" w:color="auto"/>
      </w:divBdr>
    </w:div>
    <w:div w:id="1684939289">
      <w:bodyDiv w:val="1"/>
      <w:marLeft w:val="0"/>
      <w:marRight w:val="0"/>
      <w:marTop w:val="0"/>
      <w:marBottom w:val="0"/>
      <w:divBdr>
        <w:top w:val="none" w:sz="0" w:space="0" w:color="auto"/>
        <w:left w:val="none" w:sz="0" w:space="0" w:color="auto"/>
        <w:bottom w:val="none" w:sz="0" w:space="0" w:color="auto"/>
        <w:right w:val="none" w:sz="0" w:space="0" w:color="auto"/>
      </w:divBdr>
    </w:div>
    <w:div w:id="1704019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E1B4F-70C2-4259-B15D-B4E3DED7C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519</Words>
  <Characters>2964</Characters>
  <Application>Microsoft Office Word</Application>
  <DocSecurity>0</DocSecurity>
  <Lines>24</Lines>
  <Paragraphs>6</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
      <vt:lpstr/>
    </vt:vector>
  </TitlesOfParts>
  <Company/>
  <LinksUpToDate>false</LinksUpToDate>
  <CharactersWithSpaces>3477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Gonca GUNES</dc:creator>
  <cp:keywords/>
  <dc:description/>
  <cp:lastModifiedBy>Duygu BIRBENLI</cp:lastModifiedBy>
  <cp:revision>10</cp:revision>
  <cp:lastPrinted>2019-01-07T14:14:00Z</cp:lastPrinted>
  <dcterms:created xsi:type="dcterms:W3CDTF">2023-10-20T08:19:00Z</dcterms:created>
  <dcterms:modified xsi:type="dcterms:W3CDTF">2023-10-20T12:42:00Z</dcterms:modified>
</cp:coreProperties>
</file>